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61136F" w:rsidRPr="00D72F40" w14:paraId="3367C91C" w14:textId="77777777" w:rsidTr="002C4E52">
        <w:tc>
          <w:tcPr>
            <w:tcW w:w="10348" w:type="dxa"/>
            <w:gridSpan w:val="3"/>
          </w:tcPr>
          <w:p w14:paraId="5D8BD4B2" w14:textId="77777777" w:rsidR="0061136F" w:rsidRPr="00D72F40" w:rsidRDefault="0061136F" w:rsidP="003B67CE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586B9CB6" w14:textId="77777777" w:rsidR="0061136F" w:rsidRPr="00D72F40" w:rsidRDefault="0061136F" w:rsidP="003B67CE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D72F40" w14:paraId="4BCBA557" w14:textId="77777777" w:rsidTr="002C4E52">
        <w:trPr>
          <w:trHeight w:val="1148"/>
        </w:trPr>
        <w:tc>
          <w:tcPr>
            <w:tcW w:w="5529" w:type="dxa"/>
            <w:gridSpan w:val="2"/>
          </w:tcPr>
          <w:p w14:paraId="2F9B0C97" w14:textId="7F2F72A1" w:rsidR="0061136F" w:rsidRPr="00D72F40" w:rsidRDefault="0061136F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923D65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6ed Gorffennaf</w:t>
            </w: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2023 am </w:t>
            </w:r>
          </w:p>
          <w:p w14:paraId="6A3ED964" w14:textId="77777777" w:rsidR="0061136F" w:rsidRPr="00D72F40" w:rsidRDefault="0061136F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0826B7AF" w14:textId="77777777" w:rsidR="0061136F" w:rsidRPr="00D72F40" w:rsidRDefault="0061136F" w:rsidP="003B67C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50616CB2" w14:textId="3ED0FA34" w:rsidR="0061136F" w:rsidRPr="00D72F40" w:rsidRDefault="0061136F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923D65"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6th July</w:t>
            </w: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 at</w:t>
            </w:r>
          </w:p>
          <w:p w14:paraId="4493C460" w14:textId="77777777" w:rsidR="0061136F" w:rsidRPr="00D72F40" w:rsidRDefault="0061136F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73E17D4D" w14:textId="77777777" w:rsidR="0061136F" w:rsidRPr="00D72F40" w:rsidRDefault="0061136F" w:rsidP="003B67CE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2C90D86D" w14:textId="77777777" w:rsidR="0061136F" w:rsidRPr="00D72F40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D72F40" w14:paraId="0A2F4F66" w14:textId="77777777" w:rsidTr="002C4E52">
        <w:tc>
          <w:tcPr>
            <w:tcW w:w="713" w:type="dxa"/>
          </w:tcPr>
          <w:p w14:paraId="5E92C8FB" w14:textId="77777777" w:rsidR="0061136F" w:rsidRPr="00D72F40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508564F9" w14:textId="77777777" w:rsidR="0061136F" w:rsidRPr="00D72F40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B1CF8B" w14:textId="26B005EB" w:rsidR="0061136F" w:rsidRPr="00D72F40" w:rsidRDefault="0061136F" w:rsidP="0061136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PRESENNOL / PRESENT: </w:t>
            </w:r>
            <w:r w:rsidR="00923D65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Eluned Evans </w:t>
            </w: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(</w:t>
            </w:r>
            <w:r w:rsidR="00923D65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Cadeirydd</w:t>
            </w:r>
            <w:r w:rsidR="004F153B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/Chair</w:t>
            </w:r>
            <w:r w:rsidR="00923D65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ma</w:t>
            </w: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)</w:t>
            </w:r>
          </w:p>
          <w:p w14:paraId="416E28EC" w14:textId="144D7A72" w:rsidR="00182DFA" w:rsidRPr="00D72F40" w:rsidRDefault="0061136F" w:rsidP="004F153B">
            <w:pPr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Jane Hopkins, Dylan Jenkins, </w:t>
            </w:r>
            <w:r w:rsidR="00923D65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Rhodri Jenkins, Gareth Jones, </w:t>
            </w: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Richard Ward</w:t>
            </w:r>
            <w:r w:rsidR="00182DFA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79A1688B" w14:textId="5B50AF9E" w:rsidR="0061136F" w:rsidRPr="00D72F40" w:rsidRDefault="0061136F" w:rsidP="0061136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Cynghorydd Sir/County Councillor Rhodri Davies.</w:t>
            </w:r>
          </w:p>
          <w:p w14:paraId="5C0578C8" w14:textId="77777777" w:rsidR="008F2683" w:rsidRPr="00D72F40" w:rsidRDefault="008F2683" w:rsidP="004F153B">
            <w:pPr>
              <w:spacing w:after="160" w:line="259" w:lineRule="auto"/>
              <w:ind w:left="3150" w:hanging="3118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6D9190D" w14:textId="77777777" w:rsidR="0038361C" w:rsidRPr="00D72F40" w:rsidRDefault="004F153B" w:rsidP="004F153B">
            <w:pPr>
              <w:spacing w:after="160" w:line="259" w:lineRule="auto"/>
              <w:ind w:left="3150" w:hanging="3118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Ymddiheuriadau/Apologies:  </w:t>
            </w:r>
          </w:p>
          <w:p w14:paraId="56B07E14" w14:textId="481730E0" w:rsidR="004F153B" w:rsidRPr="00D72F40" w:rsidRDefault="00923D65" w:rsidP="004F153B">
            <w:pPr>
              <w:spacing w:after="160" w:line="259" w:lineRule="auto"/>
              <w:ind w:left="3150" w:hanging="3118"/>
              <w:contextualSpacing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Tiffany Cater, </w:t>
            </w:r>
            <w:r w:rsidR="004F153B"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Jonathan Cooper</w:t>
            </w:r>
            <w:r w:rsidRPr="00D72F40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5C998FD2" w14:textId="031EB1FF" w:rsidR="0061136F" w:rsidRPr="00D72F40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D72F40" w14:paraId="1521D786" w14:textId="77777777" w:rsidTr="002C4E52">
        <w:tc>
          <w:tcPr>
            <w:tcW w:w="713" w:type="dxa"/>
          </w:tcPr>
          <w:p w14:paraId="5405A2F1" w14:textId="109FDF3D" w:rsidR="0061136F" w:rsidRPr="00D72F40" w:rsidRDefault="00FA5CCC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51</w:t>
            </w:r>
            <w:r w:rsidR="0061136F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748DBCD" w14:textId="77777777" w:rsidR="0061136F" w:rsidRPr="00D72F40" w:rsidRDefault="0061136F" w:rsidP="003B67CE">
            <w:pPr>
              <w:ind w:left="37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41254906" w14:textId="77777777" w:rsidR="0061136F" w:rsidRPr="00D72F40" w:rsidRDefault="0061136F" w:rsidP="003B67CE">
            <w:pPr>
              <w:ind w:left="3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6F4744" w14:textId="77777777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1E0DDE9C" w14:textId="77777777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1136F" w:rsidRPr="00D72F40" w14:paraId="4E7E9349" w14:textId="77777777" w:rsidTr="002C4E52">
        <w:tc>
          <w:tcPr>
            <w:tcW w:w="713" w:type="dxa"/>
          </w:tcPr>
          <w:p w14:paraId="4E55E2C8" w14:textId="72EE2692" w:rsidR="0061136F" w:rsidRPr="00D72F40" w:rsidRDefault="00FA5CCC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52</w:t>
            </w:r>
            <w:r w:rsidR="0061136F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FE9E7D9" w14:textId="77777777" w:rsidR="0061136F" w:rsidRPr="00D72F40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5B705DD3" w14:textId="77777777" w:rsidR="0061136F" w:rsidRPr="00D72F40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00CC5A5F" w14:textId="77777777" w:rsidR="0061136F" w:rsidRPr="00D72F40" w:rsidRDefault="0061136F" w:rsidP="003B67C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B3A582" w14:textId="77777777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8E15282" w14:textId="77777777" w:rsidR="0061136F" w:rsidRPr="00D72F40" w:rsidRDefault="0061136F" w:rsidP="003B67CE">
            <w:pPr>
              <w:ind w:left="-25" w:firstLine="25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72701D9" w14:textId="77777777" w:rsidR="0061136F" w:rsidRPr="00D72F40" w:rsidRDefault="0061136F" w:rsidP="003B67CE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1136F" w:rsidRPr="00D72F40" w14:paraId="53160CAA" w14:textId="77777777" w:rsidTr="002C4E52">
        <w:tc>
          <w:tcPr>
            <w:tcW w:w="713" w:type="dxa"/>
          </w:tcPr>
          <w:p w14:paraId="4E480477" w14:textId="7AE9C26F" w:rsidR="0061136F" w:rsidRPr="00D72F40" w:rsidRDefault="00FA5CCC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53</w:t>
            </w:r>
            <w:r w:rsidR="00DE65D9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8E52CDC" w14:textId="73EE5A4E" w:rsidR="00DE65D9" w:rsidRPr="00D72F40" w:rsidRDefault="00DE65D9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AF6EFDB" w14:textId="77777777" w:rsidR="0061136F" w:rsidRPr="00D72F40" w:rsidRDefault="0061136F" w:rsidP="003B67C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61B24AA" w14:textId="30B5B11C" w:rsidR="0061136F" w:rsidRPr="00D72F40" w:rsidRDefault="00657FCA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Derbynni</w:t>
            </w:r>
            <w:r w:rsidR="00471703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wyd</w:t>
            </w: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424959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canlynol</w:t>
            </w:r>
          </w:p>
          <w:p w14:paraId="4A2D54A7" w14:textId="1CCA1F82" w:rsidR="00424959" w:rsidRPr="00D72F40" w:rsidRDefault="00424959" w:rsidP="0042495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4ydd Mai, 2023 </w:t>
            </w:r>
          </w:p>
          <w:p w14:paraId="2B89B01C" w14:textId="75D75EC4" w:rsidR="00424959" w:rsidRPr="00D72F40" w:rsidRDefault="00424959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D82BBE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ain</w:t>
            </w: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Mehefin 2023 </w:t>
            </w:r>
          </w:p>
          <w:p w14:paraId="3A5A88CA" w14:textId="2DAE217B" w:rsidR="0061136F" w:rsidRPr="00D72F40" w:rsidRDefault="00424959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 cywirdeb i’r ddau gofnodion gan D. Jenkins ac eiliwyd gan J. Hopkins.</w:t>
            </w:r>
          </w:p>
        </w:tc>
        <w:tc>
          <w:tcPr>
            <w:tcW w:w="4819" w:type="dxa"/>
          </w:tcPr>
          <w:p w14:paraId="3E3E90F7" w14:textId="77777777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5149A297" w14:textId="77777777" w:rsidR="00424959" w:rsidRPr="00D72F40" w:rsidRDefault="00424959" w:rsidP="003B67CE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following minutes were confirmed:</w:t>
            </w:r>
          </w:p>
          <w:p w14:paraId="014C1692" w14:textId="10EF6482" w:rsidR="0061136F" w:rsidRPr="00D72F40" w:rsidRDefault="00657FCA" w:rsidP="003B67CE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May</w:t>
            </w:r>
            <w:r w:rsidR="0061136F"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2023</w:t>
            </w:r>
          </w:p>
          <w:p w14:paraId="621CBD8F" w14:textId="4F71C29A" w:rsidR="00424959" w:rsidRPr="00D72F40" w:rsidRDefault="00424959" w:rsidP="003B67CE">
            <w:pPr>
              <w:ind w:left="343" w:hanging="343"/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22nd June, 2023</w:t>
            </w:r>
          </w:p>
          <w:p w14:paraId="65DD681B" w14:textId="6BA102FD" w:rsidR="00424959" w:rsidRPr="00D72F40" w:rsidRDefault="00424959" w:rsidP="00424959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Correctness of both sets of minutes were proposed by D. Jenkins and seconded by      J. Hopkins.</w:t>
            </w:r>
          </w:p>
          <w:p w14:paraId="33C62213" w14:textId="4F5810E0" w:rsidR="0061136F" w:rsidRPr="00D72F40" w:rsidRDefault="0061136F" w:rsidP="003B67CE">
            <w:pPr>
              <w:autoSpaceDE w:val="0"/>
              <w:autoSpaceDN w:val="0"/>
              <w:adjustRightInd w:val="0"/>
              <w:ind w:left="57" w:hanging="57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1136F" w:rsidRPr="00D72F40" w14:paraId="2084634E" w14:textId="77777777" w:rsidTr="00D82BBE">
        <w:trPr>
          <w:trHeight w:val="999"/>
        </w:trPr>
        <w:tc>
          <w:tcPr>
            <w:tcW w:w="713" w:type="dxa"/>
          </w:tcPr>
          <w:p w14:paraId="0FF0C6D4" w14:textId="52218F82" w:rsidR="0061136F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54</w:t>
            </w:r>
            <w:r w:rsidR="0061136F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3086A2A" w14:textId="6200623C" w:rsidR="0061136F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55</w:t>
            </w:r>
            <w:r w:rsidR="0061136F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4DD9B1C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45073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9FBA27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B61C28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F91EB1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98E4E4" w14:textId="77777777" w:rsidR="00471703" w:rsidRPr="00D72F40" w:rsidRDefault="00471703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DFFEED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DF0600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F5E6A5" w14:textId="7E1FCAC5" w:rsidR="0061136F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56</w:t>
            </w:r>
            <w:r w:rsidR="0061136F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A9E2E11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5A321F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419120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694581" w14:textId="79B2B328" w:rsidR="0061136F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57</w:t>
            </w:r>
            <w:r w:rsidR="0061136F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39C2746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9B9839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42B9CD8" w14:textId="77777777" w:rsidR="0061136F" w:rsidRPr="00D72F40" w:rsidRDefault="0061136F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9A8AA5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5490E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E52550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66C7B2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01EA43F" w14:textId="77777777" w:rsidR="00471703" w:rsidRPr="00D72F40" w:rsidRDefault="00471703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FDED16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ACB0E3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36E202" w14:textId="77777777" w:rsidR="00471703" w:rsidRPr="00D72F40" w:rsidRDefault="00471703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2CF804" w14:textId="3DCAB920" w:rsidR="0061136F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58</w:t>
            </w:r>
            <w:r w:rsidR="00372CA2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CD91963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49B09C" w14:textId="77777777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830E5A" w14:textId="6EE78310" w:rsidR="00FA5CCC" w:rsidRPr="00D72F40" w:rsidRDefault="00FA5CCC" w:rsidP="003B67C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59.</w:t>
            </w:r>
          </w:p>
          <w:p w14:paraId="024084F8" w14:textId="7822AE5F" w:rsidR="0061136F" w:rsidRPr="00D72F40" w:rsidRDefault="0061136F" w:rsidP="00DE65D9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0039E1FC" w14:textId="77777777" w:rsidR="0061136F" w:rsidRPr="00D72F40" w:rsidRDefault="0061136F" w:rsidP="003B67C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6C194188" w14:textId="1D32058A" w:rsidR="0061136F" w:rsidRPr="00D72F40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Goleuo y Gof Golofn Pontarfynach i ddynodi digwyddiadau arbennig. </w:t>
            </w:r>
            <w:r w:rsidR="00923D65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Derbyniwyd </w:t>
            </w:r>
            <w:r w:rsidR="00D82BBE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amcan b</w:t>
            </w:r>
            <w:r w:rsidR="00923D65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 gan gwmni trydam am y cyflenwad trydan ond gwelwyd fod y gost yn rhy uchel i </w:t>
            </w:r>
            <w:r w:rsidR="00FA5CCC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gyllideb y Cyngor </w:t>
            </w:r>
            <w:r w:rsidR="00923D65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Bro. Cytunwyd i </w:t>
            </w:r>
            <w:r w:rsidR="00471703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beidio a derbyn y pris yma ac i </w:t>
            </w:r>
            <w:r w:rsidR="00923D65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edrych am opsiynnau eraill</w:t>
            </w:r>
            <w:r w:rsidR="00D82BBE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olau.</w:t>
            </w:r>
          </w:p>
          <w:p w14:paraId="5144DA75" w14:textId="77777777" w:rsidR="00D82BBE" w:rsidRPr="00D72F40" w:rsidRDefault="00D82BBE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DA2BB9" w14:textId="77777777" w:rsidR="00471703" w:rsidRPr="00D72F40" w:rsidRDefault="00471703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65F746" w14:textId="77777777" w:rsidR="0061136F" w:rsidRPr="00D72F40" w:rsidRDefault="0061136F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 Llwybr troed ger y Caban, Pontarfynach angen adnewyddu, parhau yr un peth.</w:t>
            </w:r>
          </w:p>
          <w:p w14:paraId="0FD06829" w14:textId="77777777" w:rsidR="00992D74" w:rsidRPr="00D72F40" w:rsidRDefault="00992D74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4CB686" w14:textId="77777777" w:rsidR="001C7BD4" w:rsidRDefault="00992D74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Toiledau Cyhoeddus ym Mhontarfynac</w:t>
            </w:r>
            <w:r w:rsidR="00923D65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h.</w:t>
            </w:r>
          </w:p>
          <w:p w14:paraId="0ABC809B" w14:textId="3697D47B" w:rsidR="0061136F" w:rsidRDefault="001C7BD4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Mynychodd Swyddog o Gyngor Sir Ceredigion gyda’r cyfarfod i drafod trefniadau ar gyfer gweithredu cael toiled dros dro ym Mhontarfynach o’r 1af o Dachwedd 2023 – 31ain o Fawrth 2024. Y Cyngor Sir i baratoi Cytundeb Lefel Gwasanaeth ar gost o £620 + TAW a £20 cost gweinyddol i’r Cyngor Bro. </w:t>
            </w:r>
          </w:p>
          <w:p w14:paraId="3AA56554" w14:textId="77777777" w:rsidR="001C7BD4" w:rsidRPr="00D72F40" w:rsidRDefault="001C7BD4" w:rsidP="003B67C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7AA458" w14:textId="77777777" w:rsidR="0061136F" w:rsidRPr="00D72F40" w:rsidRDefault="00253D4E" w:rsidP="00657FC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Y Bont wrth Pont ar Twll, Cwmystwyth angen adnewyddu.</w:t>
            </w:r>
          </w:p>
          <w:p w14:paraId="23727312" w14:textId="77777777" w:rsidR="00C2157E" w:rsidRPr="00D72F40" w:rsidRDefault="00C2157E" w:rsidP="00657FC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B53A93" w14:textId="77777777" w:rsidR="00C2157E" w:rsidRPr="00D72F40" w:rsidRDefault="00C2157E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Un o’r prif reiliau wedi diflannu o’r Bont ar ffordd yn Rhos-y-Gell.</w:t>
            </w:r>
          </w:p>
          <w:p w14:paraId="63205E1F" w14:textId="177E99D2" w:rsidR="00C2157E" w:rsidRPr="00D72F40" w:rsidRDefault="00C2157E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6896B6" w14:textId="4364D4ED" w:rsidR="00420A8D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0D2DA89D" w14:textId="68230641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Possibility of illuminating the War Memorial at Devil’s Bridge on Special Occasions. </w:t>
            </w:r>
          </w:p>
          <w:p w14:paraId="6EFE430C" w14:textId="2204650C" w:rsidR="00D82BBE" w:rsidRPr="00D72F40" w:rsidRDefault="00D82BBE" w:rsidP="003B67CE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 quotation was </w:t>
            </w:r>
            <w:r w:rsidR="00471703"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received</w:t>
            </w: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 electricity company for the electricity supply but it was found that the cost was too high for the Community Council budget. It was agreed</w:t>
            </w:r>
            <w:r w:rsidR="00471703"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not to accept this price and</w:t>
            </w: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look for other lighting options.</w:t>
            </w:r>
          </w:p>
          <w:p w14:paraId="0BE65D5C" w14:textId="77777777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F983BEF" w14:textId="77777777" w:rsidR="0061136F" w:rsidRPr="00D72F40" w:rsidRDefault="0061136F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39367BF7" w14:textId="77777777" w:rsidR="00992D74" w:rsidRPr="00D72F40" w:rsidRDefault="00992D74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A3F4A42" w14:textId="5BA09EC8" w:rsidR="00992D74" w:rsidRPr="00D72F40" w:rsidRDefault="00992D74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Toilets at Devil’s Bridge</w:t>
            </w:r>
          </w:p>
          <w:p w14:paraId="4B225C34" w14:textId="09C14621" w:rsidR="00D82BBE" w:rsidRDefault="001C7BD4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 Officer of Ceredigion County Council attended a meeting of Pontarfynach Community Council to discuss the arrangements for installing a temporary porta toilet at Devil’s Bridge from 1st November, 2023 to 31st March 2024.</w:t>
            </w:r>
          </w:p>
          <w:p w14:paraId="20A7A299" w14:textId="77777777" w:rsidR="001C7BD4" w:rsidRPr="00D72F40" w:rsidRDefault="001C7BD4" w:rsidP="003B67C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19275A7" w14:textId="77777777" w:rsidR="00D84F50" w:rsidRPr="00D72F40" w:rsidRDefault="00253D4E" w:rsidP="00657FCA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Bridge by Pont ar Twll, Cwmystwyth needing repairing.</w:t>
            </w:r>
          </w:p>
          <w:p w14:paraId="49DE5F4F" w14:textId="77777777" w:rsidR="00C2157E" w:rsidRPr="00D72F40" w:rsidRDefault="00C2157E" w:rsidP="00657FCA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645BB56" w14:textId="77777777" w:rsidR="00C2157E" w:rsidRPr="00D72F40" w:rsidRDefault="00C2157E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Bridge on one of the branching roads at Rhos-y-Gell has a top railing missing.</w:t>
            </w:r>
          </w:p>
          <w:p w14:paraId="6FF4E1B9" w14:textId="660059A1" w:rsidR="00C2157E" w:rsidRPr="00D72F40" w:rsidRDefault="00C2157E" w:rsidP="00657FCA">
            <w:pPr>
              <w:contextualSpacing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8361DA" w:rsidRPr="00D72F40" w14:paraId="0555D604" w14:textId="77777777" w:rsidTr="00D82BBE">
        <w:trPr>
          <w:trHeight w:val="1169"/>
        </w:trPr>
        <w:tc>
          <w:tcPr>
            <w:tcW w:w="713" w:type="dxa"/>
          </w:tcPr>
          <w:p w14:paraId="5A54D63B" w14:textId="739C7C52" w:rsidR="008361DA" w:rsidRPr="00D72F40" w:rsidRDefault="00FA5CCC" w:rsidP="008361DA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60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7145158" w14:textId="77777777" w:rsidR="008361DA" w:rsidRPr="00D72F40" w:rsidRDefault="008361DA" w:rsidP="008361DA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05F5C5" w14:textId="436289B9" w:rsidR="008361DA" w:rsidRPr="00D72F40" w:rsidRDefault="008361DA" w:rsidP="00D82BBE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2A70E59A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CYFRIFON 2022/23 </w:t>
            </w:r>
          </w:p>
          <w:p w14:paraId="51B27ED3" w14:textId="6B50576D" w:rsidR="008361DA" w:rsidRPr="00D72F40" w:rsidRDefault="00923D65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Cadarnhaodd y Clerc bod y cyfrifon wedi danfon at yr Archwilydd Allannol.</w:t>
            </w:r>
          </w:p>
        </w:tc>
        <w:tc>
          <w:tcPr>
            <w:tcW w:w="4819" w:type="dxa"/>
          </w:tcPr>
          <w:p w14:paraId="363B989D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2022/23 ACCOUNTS</w:t>
            </w:r>
          </w:p>
          <w:p w14:paraId="47B85306" w14:textId="51B73092" w:rsidR="008361DA" w:rsidRPr="00D72F40" w:rsidRDefault="00923D65" w:rsidP="008361DA">
            <w:pPr>
              <w:contextualSpacing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The Clerk confirmed that the accounts had been forwarded to the External Auditor.</w:t>
            </w:r>
          </w:p>
        </w:tc>
      </w:tr>
      <w:tr w:rsidR="008361DA" w:rsidRPr="00D72F40" w14:paraId="38419128" w14:textId="77777777" w:rsidTr="00C2157E">
        <w:trPr>
          <w:trHeight w:val="286"/>
        </w:trPr>
        <w:tc>
          <w:tcPr>
            <w:tcW w:w="713" w:type="dxa"/>
          </w:tcPr>
          <w:p w14:paraId="72AFC844" w14:textId="0D10E38F" w:rsidR="008361DA" w:rsidRPr="00D72F40" w:rsidRDefault="00FA5CCC" w:rsidP="008361DA">
            <w:pPr>
              <w:ind w:left="360" w:hanging="36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61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7E1658F" w14:textId="3E89F449" w:rsidR="008361DA" w:rsidRPr="00D72F40" w:rsidRDefault="008361DA" w:rsidP="00C2157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2C697EB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2A87A3E9" w14:textId="02859E3E" w:rsidR="008361DA" w:rsidRPr="005545B5" w:rsidRDefault="005545B5" w:rsidP="00923D6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5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Cyflwynodd y Clerc adroddiad ariannol a oedd yn nodi fod £2,650.07 a £3,425.85 yn 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ddau gyfrif </w:t>
            </w:r>
            <w:r w:rsidRPr="005545B5">
              <w:rPr>
                <w:rFonts w:ascii="Arial" w:hAnsi="Arial" w:cs="Arial"/>
                <w:color w:val="000000" w:themeColor="text1"/>
                <w:sz w:val="24"/>
                <w:szCs w:val="24"/>
              </w:rPr>
              <w:t>banc ar 13/5/2023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gyda’r balance ar gael yn £4,423.15 ar y diwrnod hwnnw. (sieciau heb eu cyflwyno)</w:t>
            </w:r>
          </w:p>
          <w:p w14:paraId="3D01EB4D" w14:textId="4DBDBBD1" w:rsidR="005545B5" w:rsidRPr="00D72F40" w:rsidRDefault="005545B5" w:rsidP="00923D65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390712" w14:textId="77777777" w:rsidR="008361DA" w:rsidRDefault="008361DA" w:rsidP="00923D65">
            <w:pPr>
              <w:contextualSpacing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2A9CF33E" w14:textId="7D753089" w:rsidR="005545B5" w:rsidRPr="005545B5" w:rsidRDefault="005545B5" w:rsidP="00923D65">
            <w:pPr>
              <w:contextualSpacing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545B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Clerk presented a financial report noting bank balance of £2,650.07 and £3,425.85 in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both </w:t>
            </w:r>
            <w:r w:rsidRPr="005545B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bank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accounts</w:t>
            </w:r>
            <w:r w:rsidRPr="005545B5"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on 13/5/2023 with an available balance of £4,423.15 on that date.</w:t>
            </w:r>
            <w:r>
              <w:rPr>
                <w:rFonts w:ascii="Arial" w:eastAsiaTheme="minorEastAsia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(unpresented cheques)</w:t>
            </w:r>
          </w:p>
          <w:p w14:paraId="0DACC656" w14:textId="5F075780" w:rsidR="005545B5" w:rsidRPr="00D72F40" w:rsidRDefault="005545B5" w:rsidP="00923D65">
            <w:pPr>
              <w:contextualSpacing/>
              <w:jc w:val="both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361DA" w:rsidRPr="00D72F40" w14:paraId="4CE8560D" w14:textId="77777777" w:rsidTr="002C4E52">
        <w:trPr>
          <w:trHeight w:val="80"/>
        </w:trPr>
        <w:tc>
          <w:tcPr>
            <w:tcW w:w="713" w:type="dxa"/>
          </w:tcPr>
          <w:p w14:paraId="7F18D5FF" w14:textId="421CC8B7" w:rsidR="008361DA" w:rsidRPr="00D72F40" w:rsidRDefault="00FA5CCC" w:rsidP="008361DA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62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6D68BC6" w14:textId="77777777" w:rsidR="008361DA" w:rsidRPr="00D72F40" w:rsidRDefault="008361DA" w:rsidP="008361DA">
            <w:pPr>
              <w:ind w:left="29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FBD19C0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6BFE0C8B" w14:textId="77777777" w:rsidR="00C2157E" w:rsidRPr="00D72F40" w:rsidRDefault="00C2157E" w:rsidP="00C2157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2F40">
              <w:rPr>
                <w:rFonts w:ascii="Arial" w:hAnsi="Arial" w:cs="Arial"/>
                <w:color w:val="000000" w:themeColor="text1"/>
                <w:sz w:val="28"/>
                <w:szCs w:val="28"/>
              </w:rPr>
              <w:t>A230390 - Pwllperian Farm, Cwmystwyth, Aberystwyth: Demolish existing delipidated buildings and structures, prepare site and replace with new steel framed building</w:t>
            </w:r>
            <w:r w:rsidRPr="00D72F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14:paraId="7F131BEB" w14:textId="0AA23DC6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Dim gwrthwynebiad gan y Cyngor Bro i ymholiad Cyngor Sir Ceredigion am sylwadau.</w:t>
            </w:r>
          </w:p>
          <w:p w14:paraId="3491A71A" w14:textId="53AD7905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C46DCE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7AE42CDB" w14:textId="25B20F49" w:rsidR="00C2157E" w:rsidRPr="00D72F40" w:rsidRDefault="00C2157E" w:rsidP="00C2157E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72F40">
              <w:rPr>
                <w:rFonts w:ascii="Arial" w:hAnsi="Arial" w:cs="Arial"/>
                <w:color w:val="000000" w:themeColor="text1"/>
                <w:sz w:val="28"/>
                <w:szCs w:val="28"/>
              </w:rPr>
              <w:t>A230390 - Pwllperian Farm, Cwmystwyth, Aberystwyth: Demolish existing delipidated buildings and structures, prepare site and replace with new steel framed building</w:t>
            </w:r>
            <w:r w:rsidRPr="00D72F4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14:paraId="54B55E1D" w14:textId="0AE7D507" w:rsidR="008361DA" w:rsidRPr="00D72F40" w:rsidRDefault="008361DA" w:rsidP="008361DA">
            <w:pPr>
              <w:contextualSpacing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No objection by the Community Council in response to consultation request of Ceredigion County Council.</w:t>
            </w:r>
          </w:p>
        </w:tc>
      </w:tr>
      <w:tr w:rsidR="008361DA" w:rsidRPr="00D72F40" w14:paraId="02F4098D" w14:textId="77777777" w:rsidTr="002C4E52">
        <w:trPr>
          <w:trHeight w:val="80"/>
        </w:trPr>
        <w:tc>
          <w:tcPr>
            <w:tcW w:w="713" w:type="dxa"/>
          </w:tcPr>
          <w:p w14:paraId="083A108F" w14:textId="52AF850B" w:rsidR="008361DA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63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D507098" w14:textId="24D3C897" w:rsidR="008361DA" w:rsidRPr="00D72F40" w:rsidRDefault="008361DA" w:rsidP="00D82BBE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8A4B922" w14:textId="77777777" w:rsidR="008361DA" w:rsidRPr="00D72F40" w:rsidRDefault="008361DA" w:rsidP="008361DA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6393CB6F" w14:textId="7B56D76D" w:rsidR="008361DA" w:rsidRPr="00D72F40" w:rsidRDefault="008361DA" w:rsidP="00C2157E">
            <w:pPr>
              <w:shd w:val="clear" w:color="auto" w:fill="FFFFFF"/>
              <w:tabs>
                <w:tab w:val="num" w:pos="851"/>
              </w:tabs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F05204" w14:textId="77777777" w:rsidR="008361DA" w:rsidRPr="00D72F40" w:rsidRDefault="008361DA" w:rsidP="008361DA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CORRESONDENCE</w:t>
            </w:r>
          </w:p>
          <w:p w14:paraId="52E05399" w14:textId="33FD7B61" w:rsidR="008361DA" w:rsidRPr="00D72F40" w:rsidRDefault="008361DA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61DA" w:rsidRPr="00D72F40" w14:paraId="7792DCB5" w14:textId="77777777" w:rsidTr="002C4E52">
        <w:tc>
          <w:tcPr>
            <w:tcW w:w="713" w:type="dxa"/>
          </w:tcPr>
          <w:p w14:paraId="671F0817" w14:textId="7F2E795D" w:rsidR="008361DA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64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AE9C5A8" w14:textId="45D89903" w:rsidR="008361DA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65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74189E9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8A904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244AFC" w14:textId="77647A89" w:rsidR="008361DA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66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2575784" w14:textId="77777777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8314DA" w14:textId="77777777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3CD3CF" w14:textId="1ED540B5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67.</w:t>
            </w:r>
          </w:p>
          <w:p w14:paraId="47ED6BD6" w14:textId="77777777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4DEA51" w14:textId="77777777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C7C67C" w14:textId="4943B2C0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68.</w:t>
            </w:r>
          </w:p>
          <w:p w14:paraId="763BEE36" w14:textId="77777777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793239" w14:textId="77777777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0214D2" w14:textId="2D44301C" w:rsidR="00FA5CCC" w:rsidRPr="00D72F40" w:rsidRDefault="00FA5CCC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69.</w:t>
            </w:r>
          </w:p>
          <w:p w14:paraId="2C863818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3422C41D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RHANNU GWYBODAETH</w:t>
            </w:r>
          </w:p>
          <w:p w14:paraId="0F163CA5" w14:textId="77777777" w:rsidR="008361DA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Llidiart yn rhydd ar y grid gwartheg ger Bwlchgwynt, Cwmystwyth.</w:t>
            </w:r>
          </w:p>
          <w:p w14:paraId="0AF28313" w14:textId="77777777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EB60B0" w14:textId="63CCD0DD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Gorchydd </w:t>
            </w:r>
            <w:r w:rsidR="00471703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rain </w:t>
            </w:r>
            <w:r w:rsidR="00471703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ddwr </w:t>
            </w: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wedi diflannu ger Pentref, Cwmystwyth.</w:t>
            </w:r>
          </w:p>
          <w:p w14:paraId="39C324AD" w14:textId="77777777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3A4C6B" w14:textId="77777777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Drain dwr wedi gorlenwi ger Brwynant Cottage, Cwmystwyth.</w:t>
            </w:r>
          </w:p>
          <w:p w14:paraId="78349597" w14:textId="77777777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A169C5" w14:textId="4E28018F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Llwybr troed o Coed y Bobl i Trisant, tu ol i Dragon’s Lair angen tocio nol.</w:t>
            </w:r>
          </w:p>
          <w:p w14:paraId="349910AC" w14:textId="77777777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667431" w14:textId="78CF9C05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Drws y Bocs AA ym Mhontarfynach angen ail-osod. Cyswllt i’w wneud gyda’r AA.</w:t>
            </w:r>
          </w:p>
          <w:p w14:paraId="34CA6CBE" w14:textId="4BA7D8AC" w:rsidR="00424959" w:rsidRPr="00D72F40" w:rsidRDefault="00424959" w:rsidP="00C2157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C5C2D2" w14:textId="11C44F4A" w:rsidR="008361DA" w:rsidRPr="00D72F40" w:rsidRDefault="008361DA" w:rsidP="008361DA">
            <w:pPr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09233173" w14:textId="5AF81277" w:rsidR="008361DA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Loose gate by the cattle grid at  Bwlchgwynt, Cwmystwyth.</w:t>
            </w:r>
          </w:p>
          <w:p w14:paraId="03D1D29F" w14:textId="77777777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4329" w14:textId="7D7DE2FA" w:rsidR="00424959" w:rsidRPr="00D72F40" w:rsidRDefault="00471703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 d</w:t>
            </w:r>
            <w:r w:rsidR="00424959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rain cover </w:t>
            </w:r>
            <w:r w:rsidR="00D72F40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disappeared</w:t>
            </w:r>
            <w:r w:rsidR="00424959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Pentref, Cwmystwyth and needs replacing.</w:t>
            </w:r>
          </w:p>
          <w:p w14:paraId="3103D66F" w14:textId="77777777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27141A" w14:textId="7C6796E7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Blocked water drain near to Brwynant Cottage, Cwmystwyth.</w:t>
            </w:r>
          </w:p>
          <w:p w14:paraId="1B919DB5" w14:textId="77777777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67263C" w14:textId="6C264135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Door to the AA at Devil’s Bridge off hinges, need to report to the AA.</w:t>
            </w:r>
          </w:p>
          <w:p w14:paraId="311657D3" w14:textId="77777777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18F7BC" w14:textId="734C6D0C" w:rsidR="00424959" w:rsidRPr="00D72F40" w:rsidRDefault="00424959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Footpath between Coed y Bobl and Trisant, behind Dragon’s Lair needs clearing.</w:t>
            </w:r>
          </w:p>
          <w:p w14:paraId="1554F6F5" w14:textId="0999C47A" w:rsidR="008361DA" w:rsidRPr="00D72F40" w:rsidRDefault="008361DA" w:rsidP="00C2157E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361DA" w:rsidRPr="00D72F40" w14:paraId="443FFF32" w14:textId="77777777" w:rsidTr="002C4E52">
        <w:tc>
          <w:tcPr>
            <w:tcW w:w="713" w:type="dxa"/>
          </w:tcPr>
          <w:p w14:paraId="582A0570" w14:textId="6C5780E8" w:rsidR="008361DA" w:rsidRPr="00D72F40" w:rsidRDefault="00FA5CCC" w:rsidP="008361DA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  <w:r w:rsidR="008361DA"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1F72ED" w14:textId="77777777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5488D4C0" w14:textId="77777777" w:rsidR="008361DA" w:rsidRPr="00D72F40" w:rsidRDefault="008361DA" w:rsidP="008361DA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20569DBF" w14:textId="59BB67D7" w:rsidR="008361DA" w:rsidRPr="00D72F40" w:rsidRDefault="00471703" w:rsidP="008361DA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7fed o Fedi</w:t>
            </w:r>
            <w:r w:rsidR="008361DA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 yng Nghanolfan Cymunedol Mynach.</w:t>
            </w:r>
          </w:p>
          <w:p w14:paraId="35EE739E" w14:textId="77777777" w:rsidR="008361DA" w:rsidRPr="00D72F40" w:rsidRDefault="008361DA" w:rsidP="008361DA">
            <w:pPr>
              <w:ind w:left="16" w:hanging="16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635F7" w14:textId="77777777" w:rsidR="008361DA" w:rsidRPr="00D72F40" w:rsidRDefault="008361DA" w:rsidP="008361DA">
            <w:pPr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72F40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0FE0F5BD" w14:textId="0AA1C151" w:rsidR="008361DA" w:rsidRPr="00D72F40" w:rsidRDefault="008361DA" w:rsidP="008361D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471703"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>7th September</w:t>
            </w:r>
            <w:r w:rsidRPr="00D72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2023 at Mynach Community Centre. </w:t>
            </w:r>
          </w:p>
        </w:tc>
      </w:tr>
      <w:bookmarkEnd w:id="0"/>
      <w:bookmarkEnd w:id="2"/>
    </w:tbl>
    <w:p w14:paraId="662DE918" w14:textId="77777777" w:rsidR="003B67CE" w:rsidRPr="00D72F40" w:rsidRDefault="003B67CE" w:rsidP="003B67C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sectPr w:rsidR="003B67CE" w:rsidRPr="00D72F40" w:rsidSect="00471703">
      <w:footerReference w:type="default" r:id="rId7"/>
      <w:pgSz w:w="11906" w:h="16838"/>
      <w:pgMar w:top="567" w:right="991" w:bottom="993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6FA4" w14:textId="77777777" w:rsidR="00D5361D" w:rsidRDefault="00D5361D">
      <w:pPr>
        <w:spacing w:after="0" w:line="240" w:lineRule="auto"/>
      </w:pPr>
      <w:r>
        <w:separator/>
      </w:r>
    </w:p>
  </w:endnote>
  <w:endnote w:type="continuationSeparator" w:id="0">
    <w:p w14:paraId="63F383C8" w14:textId="77777777" w:rsidR="00D5361D" w:rsidRDefault="00D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545215"/>
      <w:docPartObj>
        <w:docPartGallery w:val="Page Numbers (Bottom of Page)"/>
        <w:docPartUnique/>
      </w:docPartObj>
    </w:sdtPr>
    <w:sdtContent>
      <w:p w14:paraId="7E779A4A" w14:textId="77777777" w:rsidR="00BD0DA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6F66D" w14:textId="29869BB2" w:rsidR="00BD0DA5" w:rsidRDefault="00C2157E">
    <w:pPr>
      <w:pStyle w:val="Footer"/>
    </w:pPr>
    <w:r>
      <w:t>06</w:t>
    </w:r>
    <w:r w:rsidR="00D93BD8">
      <w:t>.0</w:t>
    </w:r>
    <w:r>
      <w:t>7</w:t>
    </w:r>
    <w:r w:rsidR="00D93BD8"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65E0" w14:textId="77777777" w:rsidR="00D5361D" w:rsidRDefault="00D5361D">
      <w:pPr>
        <w:spacing w:after="0" w:line="240" w:lineRule="auto"/>
      </w:pPr>
      <w:r>
        <w:separator/>
      </w:r>
    </w:p>
  </w:footnote>
  <w:footnote w:type="continuationSeparator" w:id="0">
    <w:p w14:paraId="3B76C684" w14:textId="77777777" w:rsidR="00D5361D" w:rsidRDefault="00D5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04530694">
    <w:abstractNumId w:val="0"/>
  </w:num>
  <w:num w:numId="2" w16cid:durableId="82523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E"/>
    <w:rsid w:val="00007E7D"/>
    <w:rsid w:val="000902C0"/>
    <w:rsid w:val="000931E5"/>
    <w:rsid w:val="00165778"/>
    <w:rsid w:val="00182DFA"/>
    <w:rsid w:val="001C7BD4"/>
    <w:rsid w:val="001F1FE8"/>
    <w:rsid w:val="001F4A14"/>
    <w:rsid w:val="00253D4E"/>
    <w:rsid w:val="002B6125"/>
    <w:rsid w:val="002C4E52"/>
    <w:rsid w:val="00364DDB"/>
    <w:rsid w:val="00372CA2"/>
    <w:rsid w:val="0038361C"/>
    <w:rsid w:val="003A72AF"/>
    <w:rsid w:val="003B67CE"/>
    <w:rsid w:val="003E709C"/>
    <w:rsid w:val="00420A8D"/>
    <w:rsid w:val="00424959"/>
    <w:rsid w:val="0043611C"/>
    <w:rsid w:val="004615F2"/>
    <w:rsid w:val="00471703"/>
    <w:rsid w:val="004B3A95"/>
    <w:rsid w:val="004D3519"/>
    <w:rsid w:val="004D7D14"/>
    <w:rsid w:val="004F153B"/>
    <w:rsid w:val="005545B5"/>
    <w:rsid w:val="005F0476"/>
    <w:rsid w:val="0061136F"/>
    <w:rsid w:val="006236EA"/>
    <w:rsid w:val="00657FCA"/>
    <w:rsid w:val="006A79B6"/>
    <w:rsid w:val="00804606"/>
    <w:rsid w:val="008361DA"/>
    <w:rsid w:val="008375D5"/>
    <w:rsid w:val="008435E5"/>
    <w:rsid w:val="00845EE7"/>
    <w:rsid w:val="008F2683"/>
    <w:rsid w:val="00923D65"/>
    <w:rsid w:val="00963CC4"/>
    <w:rsid w:val="009829C4"/>
    <w:rsid w:val="00992D74"/>
    <w:rsid w:val="009D7CEE"/>
    <w:rsid w:val="009F34CD"/>
    <w:rsid w:val="00B55CBB"/>
    <w:rsid w:val="00B94881"/>
    <w:rsid w:val="00BA2F6B"/>
    <w:rsid w:val="00BD0DA5"/>
    <w:rsid w:val="00C2157E"/>
    <w:rsid w:val="00C62237"/>
    <w:rsid w:val="00D3400C"/>
    <w:rsid w:val="00D5361D"/>
    <w:rsid w:val="00D72F40"/>
    <w:rsid w:val="00D82BBE"/>
    <w:rsid w:val="00D84F50"/>
    <w:rsid w:val="00D93BD8"/>
    <w:rsid w:val="00DE65D9"/>
    <w:rsid w:val="00E15259"/>
    <w:rsid w:val="00E55340"/>
    <w:rsid w:val="00E60AFF"/>
    <w:rsid w:val="00E729B5"/>
    <w:rsid w:val="00E80C78"/>
    <w:rsid w:val="00E94209"/>
    <w:rsid w:val="00F3251A"/>
    <w:rsid w:val="00F56FF7"/>
    <w:rsid w:val="00F65F98"/>
    <w:rsid w:val="00F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E8F"/>
  <w15:chartTrackingRefBased/>
  <w15:docId w15:val="{B421824C-7E0F-4D15-95B3-C10B5A9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7CE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67CE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0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FF"/>
  </w:style>
  <w:style w:type="paragraph" w:styleId="NormalWeb">
    <w:name w:val="Normal (Web)"/>
    <w:basedOn w:val="Normal"/>
    <w:uiPriority w:val="99"/>
    <w:unhideWhenUsed/>
    <w:rsid w:val="0062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2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Williams</dc:creator>
  <cp:keywords/>
  <dc:description/>
  <cp:lastModifiedBy>CyngorPontarFynach</cp:lastModifiedBy>
  <cp:revision>4</cp:revision>
  <cp:lastPrinted>2024-06-14T10:26:00Z</cp:lastPrinted>
  <dcterms:created xsi:type="dcterms:W3CDTF">2024-06-11T21:57:00Z</dcterms:created>
  <dcterms:modified xsi:type="dcterms:W3CDTF">2024-06-14T11:01:00Z</dcterms:modified>
</cp:coreProperties>
</file>