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61136F" w:rsidRPr="00804EA3" w14:paraId="3367C91C" w14:textId="77777777" w:rsidTr="002C4E52">
        <w:tc>
          <w:tcPr>
            <w:tcW w:w="10348" w:type="dxa"/>
            <w:gridSpan w:val="3"/>
          </w:tcPr>
          <w:p w14:paraId="5D8BD4B2" w14:textId="77777777" w:rsidR="0061136F" w:rsidRPr="00804EA3" w:rsidRDefault="0061136F" w:rsidP="00AC101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586B9CB6" w14:textId="77777777" w:rsidR="0061136F" w:rsidRPr="00804EA3" w:rsidRDefault="0061136F" w:rsidP="00AC1011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804EA3" w14:paraId="4BCBA557" w14:textId="77777777" w:rsidTr="002C4E52">
        <w:trPr>
          <w:trHeight w:val="1148"/>
        </w:trPr>
        <w:tc>
          <w:tcPr>
            <w:tcW w:w="5529" w:type="dxa"/>
            <w:gridSpan w:val="2"/>
          </w:tcPr>
          <w:p w14:paraId="2F9B0C97" w14:textId="2A51389E" w:rsidR="0061136F" w:rsidRPr="00804EA3" w:rsidRDefault="0061136F" w:rsidP="00AC101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0345FA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5ed </w:t>
            </w:r>
            <w:r w:rsidR="00A73DC2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Hydref </w:t>
            </w: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2023 am </w:t>
            </w:r>
          </w:p>
          <w:p w14:paraId="6A3ED964" w14:textId="77777777" w:rsidR="0061136F" w:rsidRPr="00804EA3" w:rsidRDefault="0061136F" w:rsidP="00AC101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0826B7AF" w14:textId="77777777" w:rsidR="0061136F" w:rsidRPr="00804EA3" w:rsidRDefault="0061136F" w:rsidP="00AC101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50616CB2" w14:textId="5311A726" w:rsidR="0061136F" w:rsidRPr="00804EA3" w:rsidRDefault="0061136F" w:rsidP="00AC1011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0345FA"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5th</w:t>
            </w:r>
            <w:r w:rsidR="00A73DC2"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October</w:t>
            </w: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 at</w:t>
            </w:r>
          </w:p>
          <w:p w14:paraId="4493C460" w14:textId="77777777" w:rsidR="0061136F" w:rsidRPr="00804EA3" w:rsidRDefault="0061136F" w:rsidP="00AC1011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73E17D4D" w14:textId="77777777" w:rsidR="0061136F" w:rsidRPr="00804EA3" w:rsidRDefault="0061136F" w:rsidP="00AC1011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2C90D86D" w14:textId="77777777" w:rsidR="0061136F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804EA3" w14:paraId="0A2F4F66" w14:textId="77777777" w:rsidTr="002C4E52">
        <w:tc>
          <w:tcPr>
            <w:tcW w:w="713" w:type="dxa"/>
          </w:tcPr>
          <w:p w14:paraId="5E92C8FB" w14:textId="77777777" w:rsidR="0061136F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508564F9" w14:textId="77777777" w:rsidR="0061136F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B1CF8B" w14:textId="0CA6F9C0" w:rsidR="0061136F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PRESENNOL / PRESENT: </w:t>
            </w:r>
            <w:r w:rsidR="00A73DC2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Gareth Jones </w:t>
            </w:r>
            <w:r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(</w:t>
            </w:r>
            <w:r w:rsidR="00A73DC2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yn y Gadair am y cyfarfod </w:t>
            </w:r>
            <w:r w:rsidR="004F153B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/Chair</w:t>
            </w:r>
            <w:r w:rsidR="00A73DC2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of meeting</w:t>
            </w:r>
            <w:r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416E28EC" w14:textId="3FA58345" w:rsidR="00182DFA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Jane Hopkins, Dylan Jenkins, </w:t>
            </w:r>
            <w:r w:rsidR="00923D65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Rhodri Jenkins, </w:t>
            </w:r>
            <w:r w:rsidR="00A73DC2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R</w:t>
            </w:r>
            <w:r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ichard Ward</w:t>
            </w:r>
            <w:r w:rsidR="00182DFA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5C0578C8" w14:textId="77777777" w:rsidR="008F2683" w:rsidRPr="00804EA3" w:rsidRDefault="008F2683" w:rsidP="00AC1011">
            <w:pPr>
              <w:ind w:left="3150" w:hanging="3118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4DF0909" w14:textId="77777777" w:rsidR="000345FA" w:rsidRPr="00804EA3" w:rsidRDefault="004F153B" w:rsidP="00A73DC2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Ymddiheuriadau/Apologies:  </w:t>
            </w:r>
            <w:r w:rsidR="00A73DC2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Tiffany Cater</w:t>
            </w:r>
            <w:r w:rsidR="000345FA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,</w:t>
            </w:r>
            <w:r w:rsidR="00A73DC2"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Eluned Evans </w:t>
            </w:r>
          </w:p>
          <w:p w14:paraId="13DAEC40" w14:textId="42B27FD6" w:rsidR="00A73DC2" w:rsidRPr="00804EA3" w:rsidRDefault="00A73DC2" w:rsidP="00A73DC2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804EA3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Cynghorydd Sir/County Councillor Rhodri Davies.</w:t>
            </w:r>
          </w:p>
          <w:p w14:paraId="5C998FD2" w14:textId="031EB1FF" w:rsidR="0061136F" w:rsidRPr="00804EA3" w:rsidRDefault="0061136F" w:rsidP="00A73DC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804EA3" w14:paraId="1521D786" w14:textId="77777777" w:rsidTr="002C4E52">
        <w:tc>
          <w:tcPr>
            <w:tcW w:w="713" w:type="dxa"/>
          </w:tcPr>
          <w:p w14:paraId="5405A2F1" w14:textId="7D553687" w:rsidR="0061136F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106</w:t>
            </w:r>
            <w:r w:rsidR="0061136F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748DBCD" w14:textId="77777777" w:rsidR="0061136F" w:rsidRPr="00804EA3" w:rsidRDefault="0061136F" w:rsidP="00AC1011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108B64F5" w14:textId="5611F5BB" w:rsidR="000345FA" w:rsidRPr="00804EA3" w:rsidRDefault="000345FA" w:rsidP="00AC1011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 nodyn o ymddiswyddiad fel Cynghorydd Bro wrth Jonathan Cooper.</w:t>
            </w:r>
          </w:p>
          <w:p w14:paraId="2C3190EE" w14:textId="1D1B9020" w:rsidR="000345FA" w:rsidRPr="00804EA3" w:rsidRDefault="000345FA" w:rsidP="00AC1011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Diolchwyd iddo am ei wasanaeth.  Y Clerc i wneud y trefniadau i ddechrau cyfethol olynnydd.</w:t>
            </w:r>
          </w:p>
          <w:p w14:paraId="41254906" w14:textId="77777777" w:rsidR="0061136F" w:rsidRPr="00804EA3" w:rsidRDefault="0061136F" w:rsidP="00AC1011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6F4744" w14:textId="77777777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2D5988B2" w14:textId="426F6E56" w:rsidR="000345FA" w:rsidRPr="00804EA3" w:rsidRDefault="000345FA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Resignation was received from Jonathan Cooper as a Community Councillor who was thanked for his service to the Community Council.</w:t>
            </w:r>
          </w:p>
          <w:p w14:paraId="45225EB0" w14:textId="4276CE77" w:rsidR="000345FA" w:rsidRPr="00804EA3" w:rsidRDefault="000345FA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Clerk to make necessary arrangements to coopt a replacement.</w:t>
            </w:r>
          </w:p>
          <w:p w14:paraId="1E0DDE9C" w14:textId="77777777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1136F" w:rsidRPr="00804EA3" w14:paraId="4E7E9349" w14:textId="77777777" w:rsidTr="002C4E52">
        <w:tc>
          <w:tcPr>
            <w:tcW w:w="713" w:type="dxa"/>
          </w:tcPr>
          <w:p w14:paraId="4E55E2C8" w14:textId="3413B2AF" w:rsidR="0061136F" w:rsidRPr="00804EA3" w:rsidRDefault="00A4341A" w:rsidP="00AC101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107</w:t>
            </w:r>
            <w:r w:rsidR="0061136F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FE9E7D9" w14:textId="77777777" w:rsidR="0061136F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5B705DD3" w14:textId="77777777" w:rsidR="0061136F" w:rsidRPr="00804EA3" w:rsidRDefault="0061136F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00CC5A5F" w14:textId="77777777" w:rsidR="0061136F" w:rsidRPr="00804EA3" w:rsidRDefault="0061136F" w:rsidP="00AC1011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3A582" w14:textId="77777777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8E15282" w14:textId="77777777" w:rsidR="0061136F" w:rsidRPr="00804EA3" w:rsidRDefault="0061136F" w:rsidP="00AC1011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72701D9" w14:textId="77777777" w:rsidR="0061136F" w:rsidRPr="00804EA3" w:rsidRDefault="0061136F" w:rsidP="00AC1011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804EA3" w14:paraId="53160CAA" w14:textId="77777777" w:rsidTr="002C4E52">
        <w:tc>
          <w:tcPr>
            <w:tcW w:w="713" w:type="dxa"/>
          </w:tcPr>
          <w:p w14:paraId="4E480477" w14:textId="00A84B00" w:rsidR="0061136F" w:rsidRPr="00804EA3" w:rsidRDefault="00A4341A" w:rsidP="00AC101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108</w:t>
            </w:r>
            <w:r w:rsidR="00DE65D9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8E52CDC" w14:textId="73EE5A4E" w:rsidR="00DE65D9" w:rsidRPr="00804EA3" w:rsidRDefault="00DE65D9" w:rsidP="00AC101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AF6EFDB" w14:textId="77777777" w:rsidR="0061136F" w:rsidRPr="00804EA3" w:rsidRDefault="0061136F" w:rsidP="00AC101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61B24AA" w14:textId="30B5B11C" w:rsidR="0061136F" w:rsidRPr="00804EA3" w:rsidRDefault="00657FCA" w:rsidP="000345F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Derbynni</w:t>
            </w:r>
            <w:r w:rsidR="00471703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wyd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424959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canlynol</w:t>
            </w:r>
          </w:p>
          <w:p w14:paraId="2B89B01C" w14:textId="217ACB56" w:rsidR="00424959" w:rsidRPr="00804EA3" w:rsidRDefault="00A73DC2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7fed Medi</w:t>
            </w:r>
            <w:r w:rsidR="00781EE7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424959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2023 </w:t>
            </w:r>
          </w:p>
          <w:p w14:paraId="3A5A88CA" w14:textId="5068C8DD" w:rsidR="0061136F" w:rsidRPr="00804EA3" w:rsidRDefault="00424959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Cynigiwyd cywirdeb i’r ddau gofnodion gan </w:t>
            </w:r>
            <w:r w:rsidR="0006281B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J. Hopkins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 eiliwyd gan </w:t>
            </w:r>
            <w:r w:rsidR="0006281B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Rh. Jenkins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3E3E90F7" w14:textId="77777777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5149A297" w14:textId="77777777" w:rsidR="00424959" w:rsidRPr="00804EA3" w:rsidRDefault="00424959" w:rsidP="00AC1011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following minutes were confirmed:</w:t>
            </w:r>
          </w:p>
          <w:p w14:paraId="014C1692" w14:textId="6DA69E1E" w:rsidR="0061136F" w:rsidRPr="00804EA3" w:rsidRDefault="00A73DC2" w:rsidP="00AC1011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7th September</w:t>
            </w:r>
            <w:r w:rsidR="0061136F"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</w:t>
            </w:r>
          </w:p>
          <w:p w14:paraId="65DD681B" w14:textId="06EAF960" w:rsidR="00424959" w:rsidRPr="00804EA3" w:rsidRDefault="00424959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Correctness of minutes were proposed by </w:t>
            </w:r>
            <w:r w:rsidR="000345FA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06281B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J. Hopkins</w:t>
            </w: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and seconded by</w:t>
            </w:r>
            <w:r w:rsidR="000345FA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06281B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Rh. Jenkins</w:t>
            </w: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3C62213" w14:textId="4F5810E0" w:rsidR="0061136F" w:rsidRPr="00804EA3" w:rsidRDefault="0061136F" w:rsidP="00AC1011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1136F" w:rsidRPr="00804EA3" w14:paraId="2084634E" w14:textId="77777777" w:rsidTr="00D82BBE">
        <w:trPr>
          <w:trHeight w:val="999"/>
        </w:trPr>
        <w:tc>
          <w:tcPr>
            <w:tcW w:w="713" w:type="dxa"/>
          </w:tcPr>
          <w:p w14:paraId="0FF0C6D4" w14:textId="5DDB66BF" w:rsidR="0061136F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109</w:t>
            </w:r>
            <w:r w:rsidR="0061136F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3086A2A" w14:textId="782CB689" w:rsidR="0061136F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110</w:t>
            </w:r>
            <w:r w:rsidR="0061136F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4DD9B1C" w14:textId="77777777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45073" w14:textId="77777777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9FBA27" w14:textId="77777777" w:rsidR="00FA5CCC" w:rsidRPr="00804EA3" w:rsidRDefault="00FA5CCC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B61C28" w14:textId="23784172" w:rsidR="00FA5CCC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111.</w:t>
            </w:r>
          </w:p>
          <w:p w14:paraId="51F91EB1" w14:textId="77777777" w:rsidR="00FA5CCC" w:rsidRPr="00804EA3" w:rsidRDefault="00FA5CCC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98E4E4" w14:textId="77777777" w:rsidR="00471703" w:rsidRPr="00804EA3" w:rsidRDefault="00471703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DFFEED" w14:textId="77777777" w:rsidR="00FA5CCC" w:rsidRPr="00804EA3" w:rsidRDefault="00FA5CCC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F0600" w14:textId="374A951C" w:rsidR="0061136F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112.</w:t>
            </w:r>
          </w:p>
          <w:p w14:paraId="3EF5E6A5" w14:textId="5F2201A2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99C108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1F5A24" w14:textId="04ECF3F0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113.</w:t>
            </w:r>
          </w:p>
          <w:p w14:paraId="7A9E2E11" w14:textId="77777777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5A321F" w14:textId="77777777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419120" w14:textId="5AB8464C" w:rsidR="0061136F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114.</w:t>
            </w:r>
          </w:p>
          <w:p w14:paraId="1A694581" w14:textId="59BFDF18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9C2746" w14:textId="77777777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9B9839" w14:textId="0F7F8D2F" w:rsidR="0061136F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115.</w:t>
            </w:r>
          </w:p>
          <w:p w14:paraId="742B9CD8" w14:textId="69DEBDB6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DA5C98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FD4460" w14:textId="0450341D" w:rsidR="00BE4547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116.</w:t>
            </w:r>
          </w:p>
          <w:p w14:paraId="4B9A8AA5" w14:textId="43A96BC3" w:rsidR="00FA5CCC" w:rsidRPr="00804EA3" w:rsidRDefault="00FA5CCC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98BADF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C68F7F" w14:textId="2D0055BB" w:rsidR="00BE4547" w:rsidRPr="00804EA3" w:rsidRDefault="00A4341A" w:rsidP="00A4341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117</w:t>
            </w:r>
            <w:r w:rsidR="00BE4547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4A96D42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AACEC5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D54811" w14:textId="68EAAB3A" w:rsidR="00BE4547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118.</w:t>
            </w:r>
          </w:p>
          <w:p w14:paraId="78D5490E" w14:textId="77777777" w:rsidR="00FA5CCC" w:rsidRPr="00804EA3" w:rsidRDefault="00FA5CCC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E52550" w14:textId="77777777" w:rsidR="00FA5CCC" w:rsidRPr="00804EA3" w:rsidRDefault="00FA5CCC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283ACF" w14:textId="0CFBFFC0" w:rsidR="0061136F" w:rsidRPr="00804EA3" w:rsidRDefault="0061136F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228ECFE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A1DDA8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41E547" w14:textId="19D70515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119.</w:t>
            </w:r>
          </w:p>
          <w:p w14:paraId="261C7857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49B732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8B80EC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DC0D7F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BA8F72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FCD1A3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16BDFA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F924E0" w14:textId="2C9AB06E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120.</w:t>
            </w:r>
          </w:p>
          <w:p w14:paraId="58F539B9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2032D5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5CFFC2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C79860" w14:textId="070A2EAE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121.</w:t>
            </w:r>
          </w:p>
          <w:p w14:paraId="162522A8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69F321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957298" w14:textId="29A2C56B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122.</w:t>
            </w:r>
          </w:p>
          <w:p w14:paraId="10A47604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B9E792" w14:textId="77777777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AF2372" w14:textId="1B4DB56A" w:rsidR="00A4341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123.</w:t>
            </w:r>
          </w:p>
          <w:p w14:paraId="0F3E43D0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40E5FE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247A57" w14:textId="6161592B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9BD229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81FB61" w14:textId="77777777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4084F8" w14:textId="0ADF2F9A" w:rsidR="00BE4547" w:rsidRPr="00804EA3" w:rsidRDefault="00BE4547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039E1FC" w14:textId="77777777" w:rsidR="0061136F" w:rsidRPr="00804EA3" w:rsidRDefault="0061136F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6C194188" w14:textId="4C35404F" w:rsidR="0061136F" w:rsidRPr="00804EA3" w:rsidRDefault="0061136F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Goleuo y Gof Golofn Pontarfynach i ddynodi digwyddiadau arbennig. </w:t>
            </w:r>
            <w:r w:rsidR="002D0326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 i edrych ar opsiynnau eraill</w:t>
            </w:r>
          </w:p>
          <w:p w14:paraId="03DA2BB9" w14:textId="77777777" w:rsidR="00471703" w:rsidRPr="00804EA3" w:rsidRDefault="00471703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65F746" w14:textId="77777777" w:rsidR="0061136F" w:rsidRPr="00804EA3" w:rsidRDefault="0061136F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 Llwybr troed ger y Caban, Pontarfynach angen adnewyddu, parhau yr un peth.</w:t>
            </w:r>
          </w:p>
          <w:p w14:paraId="0FD06829" w14:textId="77777777" w:rsidR="00992D74" w:rsidRPr="00804EA3" w:rsidRDefault="00992D74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7AA458" w14:textId="77777777" w:rsidR="0061136F" w:rsidRPr="00804EA3" w:rsidRDefault="00253D4E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Y Bont wrth Pont ar Twll, Cwmystwyth angen adnewyddu.</w:t>
            </w:r>
          </w:p>
          <w:p w14:paraId="23727312" w14:textId="77777777" w:rsidR="00C2157E" w:rsidRPr="00804EA3" w:rsidRDefault="00C2157E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B53A93" w14:textId="77777777" w:rsidR="00C2157E" w:rsidRPr="00804EA3" w:rsidRDefault="00C2157E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Un o’r prif reiliau wedi diflannu o’r Bont ar ffordd yn Rhos-y-Gell.</w:t>
            </w:r>
          </w:p>
          <w:p w14:paraId="1639EDB1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4DC59D" w14:textId="6EB0F87E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Llidiart yn rhydd ar y grid gwartheg ger Bwlchgwynt, Cwmystwyth.</w:t>
            </w:r>
          </w:p>
          <w:p w14:paraId="07A2C0A6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C56504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Gorchydd drain ddwr wedi diflannu ger Pentref, Cwmystwyth.</w:t>
            </w:r>
          </w:p>
          <w:p w14:paraId="74C11395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91FC2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Drain dwr wedi gorlenwi ger Brwynant Cottage, Cwmystwyth.</w:t>
            </w:r>
          </w:p>
          <w:p w14:paraId="14E42D38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A78BB9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Llwybr troed o Coed y Bobl i Trisant, tu ol i Dragon’s Lair angen tocio nol.</w:t>
            </w:r>
          </w:p>
          <w:p w14:paraId="06A7EB89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D8DAB" w14:textId="77777777" w:rsidR="002D0326" w:rsidRPr="00804EA3" w:rsidRDefault="002D0326" w:rsidP="002D032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A230459</w:t>
            </w:r>
            <w:r w:rsidRPr="00804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Pr="00804EA3">
              <w:rPr>
                <w:rFonts w:ascii="Arial" w:hAnsi="Arial" w:cs="Arial"/>
                <w:sz w:val="24"/>
                <w:szCs w:val="24"/>
              </w:rPr>
              <w:t>Land adjoining to the East of Heol Elenydd, Devils Bridge, Aberystwyth. Y Bwriad: Proposed residential development 6no. dwellings to include road extension and associated works.</w:t>
            </w:r>
          </w:p>
          <w:p w14:paraId="76C40A68" w14:textId="77777777" w:rsidR="000345FA" w:rsidRPr="00804EA3" w:rsidRDefault="000345FA" w:rsidP="002D032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1F1F5D9" w14:textId="77777777" w:rsidR="00C2157E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Derbyniwyd ohebiaeth gan unigolyn lleol yn gwrthwynebu i ymateb y Cyngor Bro i’r ymgynghoriad ar y cais uchod. </w:t>
            </w:r>
          </w:p>
          <w:p w14:paraId="56C4004D" w14:textId="438F202E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unol a Rheolau Statudol y Cyngor Bro ni thrafodir na gwneud penderfyniad </w:t>
            </w:r>
            <w:r w:rsidR="000345FA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erall 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ar y cais am chwi mis.</w:t>
            </w:r>
          </w:p>
          <w:p w14:paraId="6464A254" w14:textId="77777777" w:rsidR="002D0326" w:rsidRPr="00804EA3" w:rsidRDefault="002D0326" w:rsidP="002D0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78890" w14:textId="77777777" w:rsidR="002D0326" w:rsidRPr="00804EA3" w:rsidRDefault="002D0326" w:rsidP="002D0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5EC84A" w14:textId="77777777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Drain ddwr ger Ochr Rhos, Pontarfynach wedi suddo o dan y ffordd gan adael ffordd anwastad. </w:t>
            </w:r>
          </w:p>
          <w:p w14:paraId="69369FC3" w14:textId="77777777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9BF6B8" w14:textId="77777777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Gorchudd ddrain dwr wedi suddo ger Glynderi, Cwmystwyth.</w:t>
            </w:r>
          </w:p>
          <w:p w14:paraId="4D54ECD9" w14:textId="77777777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0F3259" w14:textId="2AA58015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Cais i’w wneud am fin sbwriel ger yr Arch yng Nghwmystwyth. </w:t>
            </w:r>
          </w:p>
          <w:p w14:paraId="47462109" w14:textId="77777777" w:rsidR="002D0326" w:rsidRPr="00804EA3" w:rsidRDefault="002D0326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6E21B8" w14:textId="743B337B" w:rsidR="002D0326" w:rsidRPr="00804EA3" w:rsidRDefault="00586F40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2D0326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raffig ychwanegol wrth adeiladu'r datblygiadau newydd ym Mhontarfynac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2D0326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Adroddodd y Clerc ei bod wedi derbyn ohebiaeth gan drigolion lleol am pryderu am sefyllfa parcio wrth fynedfa Heol Elennydd gyda gwybodaeth newydd fod y rhai sy’n cerdded y llwybr</w:t>
            </w:r>
            <w:r w:rsidR="000345FA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gan gynnwys disgyblion ysgol</w:t>
            </w:r>
            <w:r w:rsidR="000345FA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 gorfod cerdded ar y ffordd fawr i fynd heibio cerbydau sydd wedi parcio.  Gan fod hwn yn sefyllfa ddifrifol o ran Iechyd a Diogelwch 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cysylltodd y Clerc 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gyda Chyngor Sir Ceredigion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Cymdeithas 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Barcud a’r Heddlu ond ar hyn o bryd sefyllfa’n parhau yr un peth. </w:t>
            </w:r>
          </w:p>
          <w:p w14:paraId="63205E1F" w14:textId="6AA45E25" w:rsidR="002D0326" w:rsidRPr="00804EA3" w:rsidRDefault="002D0326" w:rsidP="00586F4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6896B6" w14:textId="4364D4ED" w:rsidR="00420A8D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0D2DA89D" w14:textId="68230641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Possibility of illuminating the War Memorial at Devil’s Bridge on Special Occasions. </w:t>
            </w:r>
          </w:p>
          <w:p w14:paraId="6EFE430C" w14:textId="045C97E3" w:rsidR="00D82BBE" w:rsidRPr="00804EA3" w:rsidRDefault="002D0326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Continuing to look at other options.</w:t>
            </w:r>
          </w:p>
          <w:p w14:paraId="0BE65D5C" w14:textId="77777777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F983BEF" w14:textId="77777777" w:rsidR="0061136F" w:rsidRPr="00804EA3" w:rsidRDefault="0061136F" w:rsidP="00AC1011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39367BF7" w14:textId="77777777" w:rsidR="00992D74" w:rsidRPr="00804EA3" w:rsidRDefault="00992D74" w:rsidP="00AC1011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19275A7" w14:textId="77777777" w:rsidR="00D84F50" w:rsidRPr="00804EA3" w:rsidRDefault="00253D4E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Bridge by Pont ar Twll, Cwmystwyth needing repairing.</w:t>
            </w:r>
          </w:p>
          <w:p w14:paraId="49DE5F4F" w14:textId="77777777" w:rsidR="00C2157E" w:rsidRPr="00804EA3" w:rsidRDefault="00C2157E" w:rsidP="00AC1011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645BB56" w14:textId="77777777" w:rsidR="00C2157E" w:rsidRPr="00804EA3" w:rsidRDefault="00C2157E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Bridge on one of the branching roads at Rhos-y-Gell has a top railing missing.</w:t>
            </w:r>
          </w:p>
          <w:p w14:paraId="19BE74F8" w14:textId="77777777" w:rsidR="00AC1011" w:rsidRPr="00804EA3" w:rsidRDefault="00AC1011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44579F" w14:textId="04966C1E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Loose gate by the cattle grid at  Bwlchgwynt, Cwmystwyth.</w:t>
            </w:r>
          </w:p>
          <w:p w14:paraId="33E23306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CC32DE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 drain cover disappeared by Pentref, Cwmystwyth and needs replacing.</w:t>
            </w:r>
          </w:p>
          <w:p w14:paraId="3FC81F47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64BC35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Blocked water drain near to Brwynant Cottage, Cwmystwyth.</w:t>
            </w:r>
          </w:p>
          <w:p w14:paraId="1095F2AD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61EFA0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Footpath between Coed y Bobl and Trisant, behind Dragon’s Lair needs clearing. </w:t>
            </w:r>
          </w:p>
          <w:p w14:paraId="63EC8092" w14:textId="77777777" w:rsidR="004865E7" w:rsidRPr="00804EA3" w:rsidRDefault="004865E7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2E7139" w14:textId="0CDBE1B3" w:rsidR="002D0326" w:rsidRPr="00804EA3" w:rsidRDefault="002D0326" w:rsidP="002D032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A230459</w:t>
            </w:r>
            <w:r w:rsidRPr="00804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Pr="00804EA3">
              <w:rPr>
                <w:rFonts w:ascii="Arial" w:hAnsi="Arial" w:cs="Arial"/>
                <w:sz w:val="24"/>
                <w:szCs w:val="24"/>
              </w:rPr>
              <w:t>Land adjoining to the East of Heol Elenydd, Devils Bridge, Aberystwyth. Proposed residential development 6no. dwellings to include road extension and associated works.</w:t>
            </w:r>
          </w:p>
          <w:p w14:paraId="50C3E895" w14:textId="77777777" w:rsidR="00C2157E" w:rsidRPr="00804EA3" w:rsidRDefault="002D0326" w:rsidP="002D0326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Correspondce was received from a local resident objecting to the response of the Community Council to the consultation of the above planning application.</w:t>
            </w:r>
          </w:p>
          <w:p w14:paraId="12EB71DC" w14:textId="77777777" w:rsidR="002D0326" w:rsidRPr="00804EA3" w:rsidRDefault="002D0326" w:rsidP="002D0326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Following the Community Council’s Standing Orders no further discussions or decisions to be made on the item for six months.</w:t>
            </w:r>
          </w:p>
          <w:p w14:paraId="1AEC08F6" w14:textId="77777777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F7BA125" w14:textId="02434274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Water drain sunk underneath the road by Ochr Rhos causing an even road surface.</w:t>
            </w:r>
          </w:p>
          <w:p w14:paraId="65B0587C" w14:textId="77777777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3C15324" w14:textId="77777777" w:rsidR="000345FA" w:rsidRPr="00804EA3" w:rsidRDefault="000345FA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93F84B5" w14:textId="77777777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Manhole cover collapsed near Glynderi, Cwmystwyth.</w:t>
            </w:r>
          </w:p>
          <w:p w14:paraId="54D2F0AA" w14:textId="77777777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B678C97" w14:textId="69591A41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Request made for a waste bin at the Arch, Cwmystwyth. </w:t>
            </w:r>
          </w:p>
          <w:p w14:paraId="78CE41E2" w14:textId="77777777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01244E0" w14:textId="14E9C0FA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Clerk reported that she had received complaints regarding the increased </w:t>
            </w:r>
            <w:r w:rsidR="00316B02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parked vehicles </w:t>
            </w: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in the vicinity of the new development at Devil’s Bridge which included new information that those walking the path near to Heol Elenydd</w:t>
            </w:r>
            <w:r w:rsidR="00316B02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including school pupils,</w:t>
            </w: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had to walk on the road to pass parked vehicles.  As this was a matter of health and safety the Clerk had contacted Ceredigion County Council, Barcud </w:t>
            </w:r>
            <w:r w:rsidR="00316B02"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Association </w:t>
            </w:r>
            <w:r w:rsidRPr="00804EA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and the Police but to date situation remains the same.</w:t>
            </w:r>
          </w:p>
          <w:p w14:paraId="27E8FE79" w14:textId="77777777" w:rsidR="00586F40" w:rsidRPr="00804EA3" w:rsidRDefault="00586F40" w:rsidP="00586F40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FF4E1B9" w14:textId="66347F77" w:rsidR="00586F40" w:rsidRPr="00804EA3" w:rsidRDefault="00586F40" w:rsidP="003E5BC7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3E5BC7" w:rsidRPr="00804EA3" w14:paraId="7DAFF6F0" w14:textId="77777777" w:rsidTr="00C2157E">
        <w:trPr>
          <w:trHeight w:val="286"/>
        </w:trPr>
        <w:tc>
          <w:tcPr>
            <w:tcW w:w="713" w:type="dxa"/>
          </w:tcPr>
          <w:p w14:paraId="1539F819" w14:textId="4645A47F" w:rsidR="003E5BC7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4816" w:type="dxa"/>
          </w:tcPr>
          <w:p w14:paraId="0AC827A5" w14:textId="77777777" w:rsidR="003E5BC7" w:rsidRPr="00804EA3" w:rsidRDefault="003E5BC7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TOILEDAU YM MHONTARFYNACH</w:t>
            </w:r>
          </w:p>
          <w:p w14:paraId="4D1218C3" w14:textId="77777777" w:rsidR="00FE1C59" w:rsidRPr="00804EA3" w:rsidRDefault="00FE1C59" w:rsidP="00FE1C5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Toiledau Cyhoeddus ym Mhontarfynach.</w:t>
            </w:r>
          </w:p>
          <w:p w14:paraId="7FC03E9A" w14:textId="679F1F31" w:rsidR="00FE1C59" w:rsidRPr="00804EA3" w:rsidRDefault="00FE1C59" w:rsidP="00316B0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Mynychodd Swyddog o Gyngor Sir Ceredigion gyda’r cyfarfod i drafod trefniadau ar gyfer gweithredu cael toiled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au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dros dro ym Mhontarfynach o’r 1af o Dachwedd 2023 – 31ain o Fawrth 2024. Y Cyngor Sir i baratoi Cytundeb Lefel Gwasanaeth ar gost o £620 + TAW a £20 cost gweinyddol i’r Cyngor Bro.  Y Clerc i wneud cais 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grant 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Gronfa Ymddiriedolaeth Gymunedol Fferm wynt Cefn Croes</w:t>
            </w:r>
          </w:p>
          <w:p w14:paraId="6BEFA41B" w14:textId="762B1956" w:rsidR="003E5BC7" w:rsidRPr="00804EA3" w:rsidRDefault="003E5BC7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725DB4" w14:textId="3DE96774" w:rsidR="00FE1C59" w:rsidRPr="00804EA3" w:rsidRDefault="00316B02" w:rsidP="00FE1C59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PUBLIC TOILETS AT DEVIL’S BRIDGE</w:t>
            </w:r>
          </w:p>
          <w:p w14:paraId="6B816DEC" w14:textId="77777777" w:rsidR="00FE1C59" w:rsidRPr="00804EA3" w:rsidRDefault="00FE1C59" w:rsidP="00FE1C5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 Officer of Ceredigion County Council attended a meeting of Pontarfynach Community Council to discuss the arrangements for installing a temporary porta toilet at Devil’s Bridge from 1st November, 2023 to 31st March 2024 at a cost to the Community Council of £620 + VAT and £20.00 admin fee through an Service Level Agreement.</w:t>
            </w:r>
          </w:p>
          <w:p w14:paraId="63779585" w14:textId="0327BE5D" w:rsidR="003E5BC7" w:rsidRPr="00804EA3" w:rsidRDefault="00316B02" w:rsidP="00316B02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Clerk to make a grant application to </w:t>
            </w:r>
            <w:r w:rsidRPr="00804EA3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Cefn Croes Trust Fund efn Croes Wind Farm Community Trust Fund.</w:t>
            </w:r>
          </w:p>
        </w:tc>
      </w:tr>
      <w:tr w:rsidR="008361DA" w:rsidRPr="00804EA3" w14:paraId="38419128" w14:textId="77777777" w:rsidTr="00C2157E">
        <w:trPr>
          <w:trHeight w:val="286"/>
        </w:trPr>
        <w:tc>
          <w:tcPr>
            <w:tcW w:w="713" w:type="dxa"/>
          </w:tcPr>
          <w:p w14:paraId="72AFC844" w14:textId="7F024589" w:rsidR="008361DA" w:rsidRPr="00804EA3" w:rsidRDefault="00A4341A" w:rsidP="00AC1011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125.</w:t>
            </w:r>
          </w:p>
          <w:p w14:paraId="17E1658F" w14:textId="3E89F449" w:rsidR="008361DA" w:rsidRPr="00804EA3" w:rsidRDefault="008361DA" w:rsidP="00316B0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D01EB4D" w14:textId="26BE9794" w:rsidR="00AC1011" w:rsidRPr="00804EA3" w:rsidRDefault="008361DA" w:rsidP="00316B0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</w:tc>
        <w:tc>
          <w:tcPr>
            <w:tcW w:w="4819" w:type="dxa"/>
          </w:tcPr>
          <w:p w14:paraId="03F7CBE9" w14:textId="62919C25" w:rsidR="00586F40" w:rsidRPr="00804EA3" w:rsidRDefault="008361DA" w:rsidP="00586F4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EA3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  <w:r w:rsidR="00766804" w:rsidRPr="00804E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DACC656" w14:textId="0720227B" w:rsidR="000937D4" w:rsidRPr="00804EA3" w:rsidRDefault="000937D4" w:rsidP="00AC1011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361DA" w:rsidRPr="00804EA3" w14:paraId="4CE8560D" w14:textId="77777777" w:rsidTr="002C4E52">
        <w:trPr>
          <w:trHeight w:val="80"/>
        </w:trPr>
        <w:tc>
          <w:tcPr>
            <w:tcW w:w="713" w:type="dxa"/>
          </w:tcPr>
          <w:p w14:paraId="705F2CD9" w14:textId="1976F7FC" w:rsidR="00CC1167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126.</w:t>
            </w:r>
          </w:p>
          <w:p w14:paraId="7FC58A4B" w14:textId="70C5D55A" w:rsidR="00CC1167" w:rsidRPr="00804EA3" w:rsidRDefault="00CC1167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8183B4" w14:textId="77777777" w:rsidR="00A4341A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76DD66" w14:textId="77777777" w:rsidR="00A4341A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A59C40" w14:textId="77777777" w:rsidR="00A4341A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D68BC6" w14:textId="77777777" w:rsidR="008361DA" w:rsidRPr="00804EA3" w:rsidRDefault="008361DA" w:rsidP="00316B0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FBD19C0" w14:textId="77777777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29DC38BC" w14:textId="42FCEEEB" w:rsidR="0017688C" w:rsidRPr="00804EA3" w:rsidRDefault="0017688C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eastAsia="Times New Roman" w:hAnsi="Arial" w:cs="Arial"/>
                <w:sz w:val="24"/>
                <w:szCs w:val="24"/>
              </w:rPr>
              <w:t>Dim Gwrthwynebiad</w:t>
            </w:r>
          </w:p>
          <w:p w14:paraId="5D916899" w14:textId="77777777" w:rsidR="00316B02" w:rsidRPr="00804EA3" w:rsidRDefault="0017688C" w:rsidP="00AC101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4EA3">
              <w:rPr>
                <w:rFonts w:ascii="Arial" w:hAnsi="Arial" w:cs="Arial"/>
                <w:sz w:val="24"/>
                <w:szCs w:val="24"/>
              </w:rPr>
              <w:t xml:space="preserve">Hafod House, Pontrhydygroes, Ystrad Meurig, SY25 6DX </w:t>
            </w:r>
          </w:p>
          <w:p w14:paraId="6896BF21" w14:textId="0E61EB6D" w:rsidR="008361DA" w:rsidRPr="00804EA3" w:rsidRDefault="0017688C" w:rsidP="00AC101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04EA3">
              <w:rPr>
                <w:rFonts w:ascii="Arial" w:hAnsi="Arial" w:cs="Arial"/>
                <w:sz w:val="24"/>
                <w:szCs w:val="24"/>
              </w:rPr>
              <w:t>Y Bwriad: Display of signage</w:t>
            </w:r>
          </w:p>
          <w:p w14:paraId="3491A71A" w14:textId="467CF62D" w:rsidR="0017688C" w:rsidRPr="00804EA3" w:rsidRDefault="0017688C" w:rsidP="00AC1011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055479" w14:textId="77777777" w:rsidR="00940661" w:rsidRPr="00804EA3" w:rsidRDefault="008361DA" w:rsidP="002D0326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4CA99EC6" w14:textId="7C668DA7" w:rsidR="0017688C" w:rsidRPr="00804EA3" w:rsidRDefault="0017688C" w:rsidP="002D032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</w:t>
            </w:r>
          </w:p>
          <w:p w14:paraId="3A98E6D2" w14:textId="77777777" w:rsidR="0017688C" w:rsidRPr="00804EA3" w:rsidRDefault="0017688C" w:rsidP="0017688C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Hafod House, Pontrhydygroes, Ystrad Meurig, SY25 6DX</w:t>
            </w:r>
          </w:p>
          <w:p w14:paraId="54B55E1D" w14:textId="09A880E4" w:rsidR="0017688C" w:rsidRPr="00804EA3" w:rsidRDefault="0017688C" w:rsidP="0017688C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Display of signage</w:t>
            </w:r>
          </w:p>
        </w:tc>
      </w:tr>
      <w:tr w:rsidR="008361DA" w:rsidRPr="00804EA3" w14:paraId="02F4098D" w14:textId="77777777" w:rsidTr="002C4E52">
        <w:trPr>
          <w:trHeight w:val="80"/>
        </w:trPr>
        <w:tc>
          <w:tcPr>
            <w:tcW w:w="713" w:type="dxa"/>
          </w:tcPr>
          <w:p w14:paraId="083A108F" w14:textId="760C2920" w:rsidR="008361DA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127</w:t>
            </w:r>
            <w:r w:rsidR="008361DA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D507098" w14:textId="24D3C897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8A4B922" w14:textId="77777777" w:rsidR="008361DA" w:rsidRPr="00804EA3" w:rsidRDefault="008361DA" w:rsidP="00AC1011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2C8D71FB" w14:textId="281FFC1A" w:rsidR="00631C4F" w:rsidRPr="00631C4F" w:rsidRDefault="00631C4F" w:rsidP="00631C4F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 g</w:t>
            </w:r>
            <w:r w:rsidRPr="00631C4F">
              <w:rPr>
                <w:rFonts w:ascii="Arial" w:hAnsi="Arial" w:cs="Arial"/>
                <w:color w:val="000000" w:themeColor="text1"/>
                <w:sz w:val="24"/>
                <w:szCs w:val="24"/>
              </w:rPr>
              <w:t>wybodaeth gan Un Llais Cymru bod Rheolau Sefydlog newydd ar gael yr oedd angen eu mabwysiadu gan Gyngor Cymuned Pontarfynach yn ogystal â mabwysiadu Rheoliadau Ariannol newydd.</w:t>
            </w:r>
          </w:p>
          <w:p w14:paraId="495A6B99" w14:textId="77777777" w:rsidR="00631C4F" w:rsidRPr="00631C4F" w:rsidRDefault="00631C4F" w:rsidP="00631C4F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8FBD6D" w14:textId="77777777" w:rsidR="008361DA" w:rsidRDefault="00631C4F" w:rsidP="00631C4F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1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Penderfynwyd mabwysiadu Rheolau Sefydlog 2023 (Cymru) yn ogystal â Rheoliadau Ariannol ar gyfer Cyngor Cymuned Pontarfynach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o’r</w:t>
            </w:r>
            <w:r w:rsidRPr="00631C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 Hydref 2023 fel dogfennau ffurfiol Cyngor Cymuned Pontarfynach.</w:t>
            </w:r>
          </w:p>
          <w:p w14:paraId="6393CB6F" w14:textId="779C07CD" w:rsidR="00631C4F" w:rsidRPr="00804EA3" w:rsidRDefault="00631C4F" w:rsidP="00631C4F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F05204" w14:textId="77777777" w:rsidR="008361DA" w:rsidRPr="00804EA3" w:rsidRDefault="008361DA" w:rsidP="00AC1011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CORRESONDENCE</w:t>
            </w:r>
          </w:p>
          <w:p w14:paraId="0DF509CD" w14:textId="659D291E" w:rsidR="00631C4F" w:rsidRDefault="00631C4F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Information received from One Voice Wales that new Standing Orders were available that needed to be adopted by Pontarfynach Community Council as well as adopting new Financial Regulations.</w:t>
            </w:r>
          </w:p>
          <w:p w14:paraId="7FB14E25" w14:textId="77777777" w:rsidR="00631C4F" w:rsidRDefault="00631C4F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2E05399" w14:textId="577698CC" w:rsidR="008361DA" w:rsidRPr="00804EA3" w:rsidRDefault="00631C4F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It was resolved to adopt Standing Orders 2023 (Wales) as well as Financial Regulations for Pontarfynach Community Council as per 5th October 2023 as formal documents of Pontarfynach Community Council. </w:t>
            </w:r>
          </w:p>
        </w:tc>
      </w:tr>
      <w:tr w:rsidR="008361DA" w:rsidRPr="00804EA3" w14:paraId="7792DCB5" w14:textId="77777777" w:rsidTr="002C4E52">
        <w:tc>
          <w:tcPr>
            <w:tcW w:w="713" w:type="dxa"/>
          </w:tcPr>
          <w:p w14:paraId="671F0817" w14:textId="4A282ED4" w:rsidR="008361DA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128.</w:t>
            </w:r>
          </w:p>
          <w:p w14:paraId="3AE9C5A8" w14:textId="73468CEB" w:rsidR="008361DA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129.</w:t>
            </w:r>
          </w:p>
          <w:p w14:paraId="274189E9" w14:textId="77777777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A755B5" w14:textId="77777777" w:rsidR="007B4383" w:rsidRPr="00804EA3" w:rsidRDefault="007B4383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8A904" w14:textId="77777777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244AFC" w14:textId="23E5FFF9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575784" w14:textId="4B0208EC" w:rsidR="00FA5CCC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130.</w:t>
            </w:r>
          </w:p>
          <w:p w14:paraId="6A8314DA" w14:textId="77777777" w:rsidR="00FA5CCC" w:rsidRPr="00804EA3" w:rsidRDefault="00FA5CCC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3CD3CF" w14:textId="0630C4F1" w:rsidR="00FA5CCC" w:rsidRPr="00804EA3" w:rsidRDefault="00FA5CCC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ED6BD6" w14:textId="55B5113E" w:rsidR="00FA5CCC" w:rsidRPr="00804EA3" w:rsidRDefault="00A4341A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131.</w:t>
            </w:r>
          </w:p>
          <w:p w14:paraId="3E4DEA51" w14:textId="77777777" w:rsidR="00FA5CCC" w:rsidRPr="00804EA3" w:rsidRDefault="00FA5CCC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2B7EAA2" w14:textId="77777777" w:rsidR="007B4383" w:rsidRPr="00804EA3" w:rsidRDefault="007B4383" w:rsidP="00AC1011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863818" w14:textId="77777777" w:rsidR="008361DA" w:rsidRPr="00804EA3" w:rsidRDefault="008361DA" w:rsidP="00316B0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C3FCBC2" w14:textId="3DE1DE3F" w:rsidR="00696054" w:rsidRPr="00804EA3" w:rsidRDefault="008361DA" w:rsidP="00FE1C5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RHANNU GWYBODAETH</w:t>
            </w:r>
            <w:r w:rsidR="00FE1C59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BD175F" w14:textId="36E7728F" w:rsidR="00925984" w:rsidRPr="00804EA3" w:rsidRDefault="00FE1C59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Mynychodd G. Jones a J. Hopkins ddigwyddiad ymgynghorol gyda ymgynghorwyr ar ddatblygiadau yn Ystad yr Hafod yn ddiweddar.</w:t>
            </w:r>
          </w:p>
          <w:p w14:paraId="15AC8853" w14:textId="77777777" w:rsidR="00FE1C59" w:rsidRPr="00804EA3" w:rsidRDefault="00FE1C59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82DDC" w14:textId="28649937" w:rsidR="00FE1C59" w:rsidRPr="00804EA3" w:rsidRDefault="00FE1C59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Mae’r coed ar y ffordd A4120 wrth 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ontarfynach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parhau angen eu torri nol.</w:t>
            </w:r>
          </w:p>
          <w:p w14:paraId="79458D7E" w14:textId="77777777" w:rsidR="00FE1C59" w:rsidRPr="00804EA3" w:rsidRDefault="00FE1C59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93C71C" w14:textId="73BB55C8" w:rsidR="00FE1C59" w:rsidRPr="00804EA3" w:rsidRDefault="00FE1C59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 cais am ad-leoli’r bin gwastraff newydd ym Mhontarfynach i du allan Ysgol Gynradd Mynach.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Clerc i gysylltu gyda Chyngor Sir Ceredigion. </w:t>
            </w:r>
          </w:p>
          <w:p w14:paraId="34CA6CBE" w14:textId="16114E5A" w:rsidR="00993098" w:rsidRPr="00804EA3" w:rsidRDefault="00993098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B95B845" w14:textId="77777777" w:rsidR="00FE1C59" w:rsidRPr="00804EA3" w:rsidRDefault="008361DA" w:rsidP="00AC1011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1850E8B8" w14:textId="1E81DDEA" w:rsidR="00FE1C59" w:rsidRPr="00804EA3" w:rsidRDefault="00FE1C59" w:rsidP="00AC1011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G. Jones and J. Hopkins attended a consultation event with a consultancy group on developments at the Hafod Estate.</w:t>
            </w:r>
          </w:p>
          <w:p w14:paraId="10226337" w14:textId="77777777" w:rsidR="00FE1C59" w:rsidRPr="00804EA3" w:rsidRDefault="00FE1C59" w:rsidP="00FE1C5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361A853" w14:textId="77777777" w:rsidR="00316B02" w:rsidRPr="00804EA3" w:rsidRDefault="00316B02" w:rsidP="00FE1C5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CB1990C" w14:textId="77777777" w:rsidR="00FE1C59" w:rsidRPr="00804EA3" w:rsidRDefault="00FE1C59" w:rsidP="00FE1C5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Trees continue to be need trimming back on the A4120 near Devil’s Bridge</w:t>
            </w:r>
          </w:p>
          <w:p w14:paraId="759F65A8" w14:textId="77777777" w:rsidR="00FE1C59" w:rsidRPr="00804EA3" w:rsidRDefault="00FE1C59" w:rsidP="00FE1C5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554F6F5" w14:textId="2414FFA5" w:rsidR="00FE1C59" w:rsidRPr="00804EA3" w:rsidRDefault="00FE1C59" w:rsidP="00FE1C5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request was received for re-locating the new rubbish bin in Devil’s Bridge to outside Mynach Primary School. </w:t>
            </w:r>
            <w:r w:rsidR="00316B02" w:rsidRPr="00804EA3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The Clerk to contact Ceredigion County Council.</w:t>
            </w:r>
          </w:p>
        </w:tc>
      </w:tr>
      <w:tr w:rsidR="008361DA" w:rsidRPr="00804EA3" w14:paraId="443FFF32" w14:textId="77777777" w:rsidTr="002C4E52">
        <w:tc>
          <w:tcPr>
            <w:tcW w:w="713" w:type="dxa"/>
          </w:tcPr>
          <w:p w14:paraId="582A0570" w14:textId="2CCFB3CF" w:rsidR="008361DA" w:rsidRPr="00804EA3" w:rsidRDefault="007B4383" w:rsidP="00AC1011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341A"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816" w:type="dxa"/>
          </w:tcPr>
          <w:p w14:paraId="5F1F72ED" w14:textId="77777777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5488D4C0" w14:textId="77777777" w:rsidR="008361DA" w:rsidRPr="00804EA3" w:rsidRDefault="008361DA" w:rsidP="00AC1011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20569DBF" w14:textId="2122D4FE" w:rsidR="008361DA" w:rsidRPr="00804EA3" w:rsidRDefault="00316B02" w:rsidP="00AC1011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2 Tachwedd</w:t>
            </w:r>
            <w:r w:rsidR="008361DA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 yng Nghanolfan Cymunedol Mynach.</w:t>
            </w:r>
          </w:p>
          <w:p w14:paraId="35EE739E" w14:textId="77777777" w:rsidR="008361DA" w:rsidRPr="00804EA3" w:rsidRDefault="008361DA" w:rsidP="00AC1011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635F7" w14:textId="77777777" w:rsidR="008361DA" w:rsidRPr="00804EA3" w:rsidRDefault="008361DA" w:rsidP="00AC1011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804E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0FE0F5BD" w14:textId="169C6C1D" w:rsidR="008361DA" w:rsidRPr="00804EA3" w:rsidRDefault="008361DA" w:rsidP="00AC101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316B02"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>2nd November</w:t>
            </w:r>
            <w:r w:rsidRPr="00804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 at Mynach Community Centre. </w:t>
            </w:r>
          </w:p>
        </w:tc>
      </w:tr>
      <w:bookmarkEnd w:id="0"/>
      <w:bookmarkEnd w:id="2"/>
    </w:tbl>
    <w:p w14:paraId="662DE918" w14:textId="77777777" w:rsidR="003B67CE" w:rsidRPr="00804EA3" w:rsidRDefault="003B67CE" w:rsidP="00AC10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0A5425F3" w14:textId="77777777" w:rsidR="003B67CE" w:rsidRPr="00804EA3" w:rsidRDefault="003B67CE" w:rsidP="00AC1011">
      <w:pPr>
        <w:spacing w:after="0" w:line="240" w:lineRule="auto"/>
        <w:contextualSpacing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94081CA" w14:textId="77777777" w:rsidR="003B67CE" w:rsidRPr="00804EA3" w:rsidRDefault="003B67CE" w:rsidP="00AC1011">
      <w:pPr>
        <w:spacing w:after="0" w:line="240" w:lineRule="auto"/>
        <w:contextualSpacing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AC00A29" w14:textId="77777777" w:rsidR="003B67CE" w:rsidRPr="00804EA3" w:rsidRDefault="003B67CE" w:rsidP="00AC1011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4529053" w14:textId="77777777" w:rsidR="003B67CE" w:rsidRPr="00804EA3" w:rsidRDefault="003B67CE" w:rsidP="00AC1011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0E2CCD1D" w14:textId="77777777" w:rsidR="004615F2" w:rsidRPr="00804EA3" w:rsidRDefault="004615F2" w:rsidP="00AC10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4615F2" w:rsidRPr="00804EA3" w:rsidSect="00471703">
      <w:footerReference w:type="default" r:id="rId7"/>
      <w:pgSz w:w="11906" w:h="16838"/>
      <w:pgMar w:top="567" w:right="991" w:bottom="993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5FE3" w14:textId="77777777" w:rsidR="001935BB" w:rsidRDefault="001935BB">
      <w:pPr>
        <w:spacing w:after="0" w:line="240" w:lineRule="auto"/>
      </w:pPr>
      <w:r>
        <w:separator/>
      </w:r>
    </w:p>
  </w:endnote>
  <w:endnote w:type="continuationSeparator" w:id="0">
    <w:p w14:paraId="72169259" w14:textId="77777777" w:rsidR="001935BB" w:rsidRDefault="0019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7E779A4A" w14:textId="77777777" w:rsidR="007C431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6F66D" w14:textId="45F9D888" w:rsidR="007C431B" w:rsidRDefault="00C2157E">
    <w:pPr>
      <w:pStyle w:val="Footer"/>
    </w:pPr>
    <w:r>
      <w:t>0</w:t>
    </w:r>
    <w:r w:rsidR="000345FA">
      <w:t>5</w:t>
    </w:r>
    <w:r w:rsidR="00D93BD8">
      <w:t>.</w:t>
    </w:r>
    <w:r w:rsidR="000345FA">
      <w:t>10</w:t>
    </w:r>
    <w:r w:rsidR="00D93BD8"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D8CE" w14:textId="77777777" w:rsidR="001935BB" w:rsidRDefault="001935BB">
      <w:pPr>
        <w:spacing w:after="0" w:line="240" w:lineRule="auto"/>
      </w:pPr>
      <w:r>
        <w:separator/>
      </w:r>
    </w:p>
  </w:footnote>
  <w:footnote w:type="continuationSeparator" w:id="0">
    <w:p w14:paraId="7036E4C7" w14:textId="77777777" w:rsidR="001935BB" w:rsidRDefault="0019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68CC"/>
    <w:multiLevelType w:val="multilevel"/>
    <w:tmpl w:val="7332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04530694">
    <w:abstractNumId w:val="1"/>
  </w:num>
  <w:num w:numId="2" w16cid:durableId="825239764">
    <w:abstractNumId w:val="2"/>
  </w:num>
  <w:num w:numId="3" w16cid:durableId="7367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E"/>
    <w:rsid w:val="000345FA"/>
    <w:rsid w:val="0006281B"/>
    <w:rsid w:val="000902C0"/>
    <w:rsid w:val="000931E5"/>
    <w:rsid w:val="000937D4"/>
    <w:rsid w:val="00130AF7"/>
    <w:rsid w:val="00165778"/>
    <w:rsid w:val="0017688C"/>
    <w:rsid w:val="00182DFA"/>
    <w:rsid w:val="001935BB"/>
    <w:rsid w:val="001F1FE8"/>
    <w:rsid w:val="001F4A14"/>
    <w:rsid w:val="002205FE"/>
    <w:rsid w:val="00253D4E"/>
    <w:rsid w:val="00253E23"/>
    <w:rsid w:val="00261FED"/>
    <w:rsid w:val="002B6125"/>
    <w:rsid w:val="002C4E52"/>
    <w:rsid w:val="002D0326"/>
    <w:rsid w:val="00316B02"/>
    <w:rsid w:val="00364DDB"/>
    <w:rsid w:val="00372CA2"/>
    <w:rsid w:val="0038361C"/>
    <w:rsid w:val="0039030B"/>
    <w:rsid w:val="003A72AF"/>
    <w:rsid w:val="003B4492"/>
    <w:rsid w:val="003B67CE"/>
    <w:rsid w:val="003E5BC7"/>
    <w:rsid w:val="003E709C"/>
    <w:rsid w:val="00420A8D"/>
    <w:rsid w:val="00424959"/>
    <w:rsid w:val="004615F2"/>
    <w:rsid w:val="00471703"/>
    <w:rsid w:val="004865E7"/>
    <w:rsid w:val="004B3A95"/>
    <w:rsid w:val="004D3519"/>
    <w:rsid w:val="004D788A"/>
    <w:rsid w:val="004D7D14"/>
    <w:rsid w:val="004F153B"/>
    <w:rsid w:val="00563BB6"/>
    <w:rsid w:val="00586F40"/>
    <w:rsid w:val="005F0476"/>
    <w:rsid w:val="0061136F"/>
    <w:rsid w:val="006236EA"/>
    <w:rsid w:val="00631C4F"/>
    <w:rsid w:val="00657FCA"/>
    <w:rsid w:val="00674144"/>
    <w:rsid w:val="00696054"/>
    <w:rsid w:val="006A79B6"/>
    <w:rsid w:val="006B59E8"/>
    <w:rsid w:val="00766804"/>
    <w:rsid w:val="00781EE7"/>
    <w:rsid w:val="007B4383"/>
    <w:rsid w:val="007C431B"/>
    <w:rsid w:val="00804606"/>
    <w:rsid w:val="00804EA3"/>
    <w:rsid w:val="008361DA"/>
    <w:rsid w:val="008375D5"/>
    <w:rsid w:val="00845EE7"/>
    <w:rsid w:val="008828C2"/>
    <w:rsid w:val="008F2683"/>
    <w:rsid w:val="008F269C"/>
    <w:rsid w:val="00923D65"/>
    <w:rsid w:val="00925984"/>
    <w:rsid w:val="00940661"/>
    <w:rsid w:val="00963CC4"/>
    <w:rsid w:val="00992D74"/>
    <w:rsid w:val="00993098"/>
    <w:rsid w:val="009D7CEE"/>
    <w:rsid w:val="009F34CD"/>
    <w:rsid w:val="00A4341A"/>
    <w:rsid w:val="00A45E82"/>
    <w:rsid w:val="00A73DC2"/>
    <w:rsid w:val="00A84AD2"/>
    <w:rsid w:val="00AC1011"/>
    <w:rsid w:val="00AD1604"/>
    <w:rsid w:val="00AE176C"/>
    <w:rsid w:val="00B03D9B"/>
    <w:rsid w:val="00B55CBB"/>
    <w:rsid w:val="00B94881"/>
    <w:rsid w:val="00BE3107"/>
    <w:rsid w:val="00BE4547"/>
    <w:rsid w:val="00BF2CC8"/>
    <w:rsid w:val="00C03025"/>
    <w:rsid w:val="00C2157E"/>
    <w:rsid w:val="00C62237"/>
    <w:rsid w:val="00CC1167"/>
    <w:rsid w:val="00D3400C"/>
    <w:rsid w:val="00D72F40"/>
    <w:rsid w:val="00D82BBE"/>
    <w:rsid w:val="00D84F50"/>
    <w:rsid w:val="00D93BD8"/>
    <w:rsid w:val="00DE65D9"/>
    <w:rsid w:val="00E16568"/>
    <w:rsid w:val="00E278C4"/>
    <w:rsid w:val="00E55340"/>
    <w:rsid w:val="00E60AFF"/>
    <w:rsid w:val="00E729B5"/>
    <w:rsid w:val="00E80C78"/>
    <w:rsid w:val="00E83F86"/>
    <w:rsid w:val="00E94209"/>
    <w:rsid w:val="00E96758"/>
    <w:rsid w:val="00F10C7F"/>
    <w:rsid w:val="00F3251A"/>
    <w:rsid w:val="00F56FF7"/>
    <w:rsid w:val="00F65F98"/>
    <w:rsid w:val="00F9455E"/>
    <w:rsid w:val="00FA5CCC"/>
    <w:rsid w:val="00FC78EB"/>
    <w:rsid w:val="00FE1C59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E8F"/>
  <w15:chartTrackingRefBased/>
  <w15:docId w15:val="{B421824C-7E0F-4D15-95B3-C10B5A9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7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67CE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0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FF"/>
  </w:style>
  <w:style w:type="paragraph" w:styleId="NormalWeb">
    <w:name w:val="Normal (Web)"/>
    <w:basedOn w:val="Normal"/>
    <w:uiPriority w:val="99"/>
    <w:unhideWhenUsed/>
    <w:rsid w:val="0062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20A8D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4D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3</cp:revision>
  <cp:lastPrinted>2024-06-15T01:53:00Z</cp:lastPrinted>
  <dcterms:created xsi:type="dcterms:W3CDTF">2024-06-13T18:15:00Z</dcterms:created>
  <dcterms:modified xsi:type="dcterms:W3CDTF">2024-06-15T03:15:00Z</dcterms:modified>
</cp:coreProperties>
</file>