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4532"/>
        <w:gridCol w:w="4678"/>
      </w:tblGrid>
      <w:tr w:rsidR="005E6064" w:rsidRPr="00467E6E" w14:paraId="6A73DAC0" w14:textId="77777777" w:rsidTr="009B7EC1">
        <w:tc>
          <w:tcPr>
            <w:tcW w:w="9923" w:type="dxa"/>
            <w:gridSpan w:val="3"/>
          </w:tcPr>
          <w:p w14:paraId="770BC87A" w14:textId="135FE79E" w:rsidR="005E6064" w:rsidRPr="00467E6E" w:rsidRDefault="005E6064" w:rsidP="00702479">
            <w:pPr>
              <w:jc w:val="center"/>
              <w:rPr>
                <w:sz w:val="28"/>
                <w:szCs w:val="28"/>
                <w:lang w:eastAsia="en-GB"/>
              </w:rPr>
            </w:pPr>
            <w:bookmarkStart w:id="0" w:name="_Hlk97150855"/>
            <w:r w:rsidRPr="00467E6E">
              <w:rPr>
                <w:sz w:val="28"/>
                <w:szCs w:val="28"/>
                <w:lang w:eastAsia="en-GB"/>
              </w:rPr>
              <w:t>CYNGOR BRO PONTARFYNACH COMMUNITY COUNCIL</w:t>
            </w:r>
          </w:p>
          <w:p w14:paraId="48045D15" w14:textId="741BF036" w:rsidR="005E6064" w:rsidRPr="00467E6E" w:rsidRDefault="005E6064" w:rsidP="005E6064">
            <w:pPr>
              <w:tabs>
                <w:tab w:val="left" w:pos="2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467E6E" w14:paraId="5EB2577E" w14:textId="77777777" w:rsidTr="009B7EC1">
        <w:tc>
          <w:tcPr>
            <w:tcW w:w="5245" w:type="dxa"/>
            <w:gridSpan w:val="2"/>
          </w:tcPr>
          <w:p w14:paraId="4AA75CC9" w14:textId="4A529C51" w:rsidR="005E6064" w:rsidRPr="00467E6E" w:rsidRDefault="005E6064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Nos Iau </w:t>
            </w:r>
            <w:r w:rsidR="00A744C8">
              <w:rPr>
                <w:rFonts w:ascii="Arial" w:hAnsi="Arial" w:cs="Arial"/>
                <w:b/>
                <w:bCs/>
                <w:sz w:val="24"/>
                <w:szCs w:val="24"/>
              </w:rPr>
              <w:t>14eg Ebrill</w:t>
            </w:r>
            <w:r w:rsidR="006668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D14D6E"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 </w:t>
            </w:r>
          </w:p>
          <w:p w14:paraId="5C2EDD87" w14:textId="77777777" w:rsidR="005E6064" w:rsidRPr="00467E6E" w:rsidRDefault="004972E3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F16668"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16668"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E6064" w:rsidRPr="00467E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y.h.</w:t>
            </w:r>
          </w:p>
          <w:p w14:paraId="799BD5B5" w14:textId="38DD9988" w:rsidR="00702479" w:rsidRPr="00467E6E" w:rsidRDefault="00A67995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Canolfan Cymunedol Mynach</w:t>
            </w:r>
          </w:p>
        </w:tc>
        <w:tc>
          <w:tcPr>
            <w:tcW w:w="4678" w:type="dxa"/>
          </w:tcPr>
          <w:p w14:paraId="1BAB21C1" w14:textId="308D52EA" w:rsidR="005E6064" w:rsidRPr="00467E6E" w:rsidRDefault="005E6064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Thursday </w:t>
            </w:r>
            <w:r w:rsidR="00A744C8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14</w:t>
            </w:r>
            <w:r w:rsidR="00A744C8" w:rsidRPr="00A744C8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="00A744C8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April</w:t>
            </w:r>
            <w:r w:rsidRPr="00467E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, 202</w:t>
            </w:r>
            <w:r w:rsidR="006668D0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2</w:t>
            </w:r>
            <w:r w:rsidRPr="00467E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at</w:t>
            </w:r>
          </w:p>
          <w:p w14:paraId="06FCE4A6" w14:textId="136FD0FC" w:rsidR="005E6064" w:rsidRPr="00467E6E" w:rsidRDefault="004972E3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7</w:t>
            </w:r>
            <w:r w:rsidR="005E6064" w:rsidRPr="00467E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.</w:t>
            </w:r>
            <w:r w:rsidRPr="00467E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3</w:t>
            </w:r>
            <w:r w:rsidR="005E6064" w:rsidRPr="00467E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0 p.m.</w:t>
            </w:r>
          </w:p>
          <w:p w14:paraId="43B10D9E" w14:textId="7C6E15DE" w:rsidR="00702479" w:rsidRPr="00467E6E" w:rsidRDefault="00A67995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Mynach Community Centre</w:t>
            </w:r>
          </w:p>
          <w:p w14:paraId="6A62786A" w14:textId="61A73295" w:rsidR="005E6064" w:rsidRPr="00467E6E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467E6E" w14:paraId="3D6E91EE" w14:textId="77777777" w:rsidTr="009B7EC1">
        <w:tc>
          <w:tcPr>
            <w:tcW w:w="713" w:type="dxa"/>
          </w:tcPr>
          <w:p w14:paraId="428BA74C" w14:textId="77777777" w:rsidR="005E6064" w:rsidRPr="00467E6E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0" w:type="dxa"/>
            <w:gridSpan w:val="2"/>
          </w:tcPr>
          <w:p w14:paraId="2D5FB975" w14:textId="150313BE" w:rsidR="004C0EA8" w:rsidRPr="00467E6E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PRESENNOL / PRESENT:</w:t>
            </w:r>
            <w:r w:rsidR="00100EA7" w:rsidRPr="00467E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4C8" w:rsidRPr="00467E6E">
              <w:rPr>
                <w:rFonts w:ascii="Arial" w:hAnsi="Arial" w:cs="Arial"/>
                <w:sz w:val="24"/>
                <w:szCs w:val="24"/>
              </w:rPr>
              <w:t>Robert Davies</w:t>
            </w:r>
            <w:r w:rsidR="00A67995" w:rsidRPr="00467E6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744C8">
              <w:rPr>
                <w:rFonts w:ascii="Arial" w:hAnsi="Arial" w:cs="Arial"/>
                <w:sz w:val="24"/>
                <w:szCs w:val="24"/>
              </w:rPr>
              <w:t>Cadeirydd</w:t>
            </w:r>
            <w:r w:rsidR="000B5A77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A744C8">
              <w:rPr>
                <w:rFonts w:ascii="Arial" w:hAnsi="Arial" w:cs="Arial"/>
                <w:sz w:val="24"/>
                <w:szCs w:val="24"/>
              </w:rPr>
              <w:t>C</w:t>
            </w:r>
            <w:r w:rsidR="00A67995" w:rsidRPr="00467E6E">
              <w:rPr>
                <w:rFonts w:ascii="Arial" w:hAnsi="Arial" w:cs="Arial"/>
                <w:sz w:val="24"/>
                <w:szCs w:val="24"/>
              </w:rPr>
              <w:t>hair</w:t>
            </w:r>
            <w:r w:rsidR="00A744C8">
              <w:rPr>
                <w:rFonts w:ascii="Arial" w:hAnsi="Arial" w:cs="Arial"/>
                <w:sz w:val="24"/>
                <w:szCs w:val="24"/>
              </w:rPr>
              <w:t>man</w:t>
            </w:r>
            <w:r w:rsidR="00100EA7" w:rsidRPr="00467E6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43A2B79" w14:textId="290F40EE" w:rsidR="005E6064" w:rsidRPr="00467E6E" w:rsidRDefault="00334122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467E6E">
              <w:rPr>
                <w:rFonts w:ascii="Arial" w:hAnsi="Arial" w:cs="Arial"/>
                <w:sz w:val="24"/>
                <w:szCs w:val="24"/>
              </w:rPr>
              <w:t>Jane Hopkins,</w:t>
            </w:r>
            <w:r w:rsidR="00100EA7" w:rsidRPr="00467E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FD2" w:rsidRPr="00467E6E">
              <w:rPr>
                <w:rFonts w:ascii="Arial" w:hAnsi="Arial" w:cs="Arial"/>
                <w:sz w:val="24"/>
                <w:szCs w:val="24"/>
              </w:rPr>
              <w:t xml:space="preserve">Rhodri Jenkins, </w:t>
            </w:r>
            <w:r w:rsidR="00A744C8" w:rsidRPr="00467E6E">
              <w:rPr>
                <w:rFonts w:ascii="Arial" w:hAnsi="Arial" w:cs="Arial"/>
                <w:sz w:val="24"/>
                <w:szCs w:val="24"/>
              </w:rPr>
              <w:t>Gareth Jones</w:t>
            </w:r>
            <w:r w:rsidR="00A744C8">
              <w:rPr>
                <w:rFonts w:ascii="Arial" w:hAnsi="Arial" w:cs="Arial"/>
                <w:sz w:val="24"/>
                <w:szCs w:val="24"/>
              </w:rPr>
              <w:t>,</w:t>
            </w:r>
            <w:r w:rsidR="00A744C8" w:rsidRPr="00467E6E">
              <w:rPr>
                <w:rFonts w:ascii="Arial" w:hAnsi="Arial" w:cs="Arial"/>
                <w:sz w:val="24"/>
                <w:szCs w:val="24"/>
              </w:rPr>
              <w:t xml:space="preserve"> Robert Pratt</w:t>
            </w:r>
            <w:r w:rsidR="0072758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68497D" w14:textId="0A0A84C6" w:rsidR="00A67995" w:rsidRPr="00467E6E" w:rsidRDefault="00A67995" w:rsidP="001020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AB479D" w14:textId="7F1DBD89" w:rsidR="00781639" w:rsidRPr="00467E6E" w:rsidRDefault="00A67995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467E6E">
              <w:rPr>
                <w:rFonts w:ascii="Arial" w:hAnsi="Arial" w:cs="Arial"/>
                <w:sz w:val="24"/>
                <w:szCs w:val="24"/>
              </w:rPr>
              <w:t xml:space="preserve">Ymddiheuriadau/Apologies:  </w:t>
            </w:r>
            <w:r w:rsidR="00702479" w:rsidRPr="00467E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E6E">
              <w:rPr>
                <w:rFonts w:ascii="Arial" w:hAnsi="Arial" w:cs="Arial"/>
                <w:sz w:val="24"/>
                <w:szCs w:val="24"/>
              </w:rPr>
              <w:t xml:space="preserve">Brython Davies, </w:t>
            </w:r>
            <w:r w:rsidR="00727586" w:rsidRPr="00467E6E">
              <w:rPr>
                <w:rFonts w:ascii="Arial" w:hAnsi="Arial" w:cs="Arial"/>
                <w:sz w:val="24"/>
                <w:szCs w:val="24"/>
              </w:rPr>
              <w:t>Eluned Evans</w:t>
            </w:r>
            <w:r w:rsidR="00727586">
              <w:rPr>
                <w:rFonts w:ascii="Arial" w:hAnsi="Arial" w:cs="Arial"/>
                <w:sz w:val="24"/>
                <w:szCs w:val="24"/>
              </w:rPr>
              <w:t>,</w:t>
            </w:r>
            <w:r w:rsidR="00727586" w:rsidRPr="00467E6E">
              <w:rPr>
                <w:rFonts w:ascii="Arial" w:hAnsi="Arial" w:cs="Arial"/>
                <w:sz w:val="24"/>
                <w:szCs w:val="24"/>
              </w:rPr>
              <w:t xml:space="preserve"> Phil Lloyd</w:t>
            </w:r>
          </w:p>
          <w:p w14:paraId="1B12DB2A" w14:textId="6BC6E766" w:rsidR="005E6064" w:rsidRPr="00467E6E" w:rsidRDefault="005E6064" w:rsidP="00CE1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3C" w:rsidRPr="00467E6E" w14:paraId="633CF05D" w14:textId="77777777" w:rsidTr="009B7EC1">
        <w:tc>
          <w:tcPr>
            <w:tcW w:w="713" w:type="dxa"/>
          </w:tcPr>
          <w:p w14:paraId="7C84311F" w14:textId="2E5A35B4" w:rsidR="005E6064" w:rsidRPr="00467E6E" w:rsidRDefault="00F971FB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279</w:t>
            </w:r>
            <w:r w:rsidR="00D107FE"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2" w:type="dxa"/>
          </w:tcPr>
          <w:p w14:paraId="451925E0" w14:textId="12CC3DFE" w:rsidR="005E6064" w:rsidRDefault="005E6064" w:rsidP="005E6064">
            <w:pPr>
              <w:ind w:left="3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MATERION PERSONOL</w:t>
            </w:r>
          </w:p>
          <w:p w14:paraId="4072FFB5" w14:textId="56D0B7ED" w:rsidR="00A744C8" w:rsidRPr="00A744C8" w:rsidRDefault="00A744C8" w:rsidP="005E6064">
            <w:pPr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4C8">
              <w:rPr>
                <w:rFonts w:ascii="Arial" w:hAnsi="Arial" w:cs="Arial"/>
                <w:sz w:val="24"/>
                <w:szCs w:val="24"/>
              </w:rPr>
              <w:t xml:space="preserve">Dyma’r cyfarfod olaf </w:t>
            </w:r>
            <w:r w:rsidR="00391D7E">
              <w:rPr>
                <w:rFonts w:ascii="Arial" w:hAnsi="Arial" w:cs="Arial"/>
                <w:sz w:val="24"/>
                <w:szCs w:val="24"/>
              </w:rPr>
              <w:t>i</w:t>
            </w:r>
            <w:r w:rsidR="005F034D">
              <w:rPr>
                <w:rFonts w:ascii="Arial" w:hAnsi="Arial" w:cs="Arial"/>
                <w:sz w:val="24"/>
                <w:szCs w:val="24"/>
              </w:rPr>
              <w:t xml:space="preserve">’r canlynol ble ceir nifer o flynyddoedd o wasanaeth rhyngddynt: </w:t>
            </w:r>
            <w:r w:rsidRPr="00A744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1A0">
              <w:rPr>
                <w:rFonts w:ascii="Arial" w:hAnsi="Arial" w:cs="Arial"/>
                <w:sz w:val="24"/>
                <w:szCs w:val="24"/>
              </w:rPr>
              <w:t>Brython Davies</w:t>
            </w:r>
            <w:r w:rsidR="00F917B5">
              <w:rPr>
                <w:rFonts w:ascii="Arial" w:hAnsi="Arial" w:cs="Arial"/>
                <w:sz w:val="24"/>
                <w:szCs w:val="24"/>
              </w:rPr>
              <w:t xml:space="preserve"> (7 mlynedd o wasanaeth)</w:t>
            </w:r>
            <w:r w:rsidR="002361A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Robert Davies</w:t>
            </w:r>
            <w:r w:rsidR="009A1D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17B5">
              <w:rPr>
                <w:rFonts w:ascii="Arial" w:hAnsi="Arial" w:cs="Arial"/>
                <w:sz w:val="24"/>
                <w:szCs w:val="24"/>
              </w:rPr>
              <w:t>(5 mlynedd)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2361A0">
              <w:rPr>
                <w:rFonts w:ascii="Arial" w:hAnsi="Arial" w:cs="Arial"/>
                <w:sz w:val="24"/>
                <w:szCs w:val="24"/>
              </w:rPr>
              <w:t xml:space="preserve"> Phil Lloyd </w:t>
            </w:r>
            <w:r w:rsidR="00F917B5">
              <w:rPr>
                <w:rFonts w:ascii="Arial" w:hAnsi="Arial" w:cs="Arial"/>
                <w:sz w:val="24"/>
                <w:szCs w:val="24"/>
              </w:rPr>
              <w:t xml:space="preserve">(18 mlynedd) </w:t>
            </w:r>
            <w:r w:rsidR="002361A0">
              <w:rPr>
                <w:rFonts w:ascii="Arial" w:hAnsi="Arial" w:cs="Arial"/>
                <w:sz w:val="24"/>
                <w:szCs w:val="24"/>
              </w:rPr>
              <w:t>a Robert Pratt</w:t>
            </w:r>
            <w:r w:rsidR="00F917B5">
              <w:rPr>
                <w:rFonts w:ascii="Arial" w:hAnsi="Arial" w:cs="Arial"/>
                <w:sz w:val="24"/>
                <w:szCs w:val="24"/>
              </w:rPr>
              <w:t xml:space="preserve"> (5 mlynedd)</w:t>
            </w:r>
            <w:r w:rsidR="002361A0">
              <w:rPr>
                <w:rFonts w:ascii="Arial" w:hAnsi="Arial" w:cs="Arial"/>
                <w:sz w:val="24"/>
                <w:szCs w:val="24"/>
              </w:rPr>
              <w:t xml:space="preserve"> gan iddynt benderfynu peidio ag ail-eistedd fel Cynghor</w:t>
            </w:r>
            <w:r w:rsidR="005F034D">
              <w:rPr>
                <w:rFonts w:ascii="Arial" w:hAnsi="Arial" w:cs="Arial"/>
                <w:sz w:val="24"/>
                <w:szCs w:val="24"/>
              </w:rPr>
              <w:t>wyr</w:t>
            </w:r>
            <w:r w:rsidR="002361A0">
              <w:rPr>
                <w:rFonts w:ascii="Arial" w:hAnsi="Arial" w:cs="Arial"/>
                <w:sz w:val="24"/>
                <w:szCs w:val="24"/>
              </w:rPr>
              <w:t xml:space="preserve"> Bro</w:t>
            </w:r>
            <w:r w:rsidR="005F034D">
              <w:rPr>
                <w:rFonts w:ascii="Arial" w:hAnsi="Arial" w:cs="Arial"/>
                <w:sz w:val="24"/>
                <w:szCs w:val="24"/>
              </w:rPr>
              <w:t xml:space="preserve"> yn dilyn yr Etholiadau ym mis Mai</w:t>
            </w:r>
            <w:r w:rsidR="002361A0">
              <w:rPr>
                <w:rFonts w:ascii="Arial" w:hAnsi="Arial" w:cs="Arial"/>
                <w:sz w:val="24"/>
                <w:szCs w:val="24"/>
              </w:rPr>
              <w:t>.  Diolchwyd iddynt am eu gwasanaeth i’r Cyngor Bro a'r Gymuned ar hyd y blynyddoedd.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93ACFB" w14:textId="6454584C" w:rsidR="001A6DEC" w:rsidRPr="00467E6E" w:rsidRDefault="001A6DEC" w:rsidP="009A1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DCE3E3E" w14:textId="1862BFE9" w:rsidR="00A170C9" w:rsidRDefault="005E6064" w:rsidP="00100EA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PERSONAL MATTERS</w:t>
            </w:r>
          </w:p>
          <w:p w14:paraId="03F52675" w14:textId="72C2C456" w:rsidR="002361A0" w:rsidRDefault="002361A0" w:rsidP="00100EA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This w</w:t>
            </w:r>
            <w:r w:rsidR="00391D7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ould be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last meeting for</w:t>
            </w:r>
            <w:r w:rsidR="005F034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following which amounted to a few years of service between them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Brython Davies</w:t>
            </w:r>
            <w:r w:rsidR="00F917B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(7 years</w:t>
            </w:r>
            <w:r w:rsidR="005F034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of service</w:t>
            </w:r>
            <w:r w:rsidR="00F917B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)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, Robert Davies (5 years), Phil Lloyd (18 years) and Robert Pratt (5 years) following their decision not to re-sit as  Community Councillor</w:t>
            </w:r>
            <w:r w:rsidR="005F034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following the elections in May.  All were thanked for their services to the Community Council and the </w:t>
            </w:r>
            <w:r w:rsidR="005F034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locality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over the years.</w:t>
            </w:r>
          </w:p>
          <w:p w14:paraId="1E5FFB6B" w14:textId="7A8D9AEF" w:rsidR="00A67995" w:rsidRPr="00467E6E" w:rsidRDefault="00A67995" w:rsidP="00A744C8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A093C" w:rsidRPr="00467E6E" w14:paraId="5DFDA867" w14:textId="77777777" w:rsidTr="009B7EC1">
        <w:tc>
          <w:tcPr>
            <w:tcW w:w="713" w:type="dxa"/>
          </w:tcPr>
          <w:p w14:paraId="79DAA974" w14:textId="42B27BF1" w:rsidR="005E6064" w:rsidRPr="00467E6E" w:rsidRDefault="005F3BBE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81228024"/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971FB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  <w:r w:rsidR="00D107FE"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2" w:type="dxa"/>
          </w:tcPr>
          <w:p w14:paraId="2F9110A2" w14:textId="2998DD76" w:rsidR="005E6064" w:rsidRPr="00467E6E" w:rsidRDefault="005E6064" w:rsidP="004B0580">
            <w:pPr>
              <w:rPr>
                <w:rFonts w:ascii="Arial" w:hAnsi="Arial" w:cs="Arial"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DATGAN DIDDORDEB</w:t>
            </w:r>
          </w:p>
          <w:p w14:paraId="5856934C" w14:textId="5E04CA29" w:rsidR="005E6064" w:rsidRPr="00467E6E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E6E">
              <w:rPr>
                <w:rFonts w:ascii="Arial" w:hAnsi="Arial" w:cs="Arial"/>
                <w:sz w:val="24"/>
                <w:szCs w:val="24"/>
              </w:rPr>
              <w:t>Atgoffwyd yr ae</w:t>
            </w:r>
            <w:r w:rsidR="00702479" w:rsidRPr="00467E6E">
              <w:rPr>
                <w:rFonts w:ascii="Arial" w:hAnsi="Arial" w:cs="Arial"/>
                <w:sz w:val="24"/>
                <w:szCs w:val="24"/>
              </w:rPr>
              <w:t>l</w:t>
            </w:r>
            <w:r w:rsidRPr="00467E6E">
              <w:rPr>
                <w:rFonts w:ascii="Arial" w:hAnsi="Arial" w:cs="Arial"/>
                <w:sz w:val="24"/>
                <w:szCs w:val="24"/>
              </w:rPr>
              <w:t>odau o'r angen i ddatgan buddiant os bydd sefyllfa'n codi.</w:t>
            </w:r>
          </w:p>
          <w:p w14:paraId="6B4BC5D8" w14:textId="77777777" w:rsidR="005E6064" w:rsidRPr="00467E6E" w:rsidRDefault="005E6064" w:rsidP="004B05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042FF7" w14:textId="77777777" w:rsidR="005E6064" w:rsidRPr="00467E6E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DECLARATION OF INTEREST </w:t>
            </w:r>
          </w:p>
          <w:p w14:paraId="3DB10314" w14:textId="7DC82101" w:rsidR="005E6064" w:rsidRPr="00467E6E" w:rsidRDefault="005E6064" w:rsidP="00557CF9">
            <w:pPr>
              <w:ind w:left="-25" w:firstLine="25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sz w:val="24"/>
                <w:szCs w:val="24"/>
                <w:lang w:eastAsia="en-GB"/>
              </w:rPr>
              <w:t>Members were reminded of the need</w:t>
            </w:r>
            <w:r w:rsidR="0028764D" w:rsidRPr="00467E6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Pr="00467E6E">
              <w:rPr>
                <w:rFonts w:ascii="Arial" w:eastAsia="Arial" w:hAnsi="Arial" w:cs="Arial"/>
                <w:sz w:val="24"/>
                <w:szCs w:val="24"/>
                <w:lang w:eastAsia="en-GB"/>
              </w:rPr>
              <w:t>to</w:t>
            </w:r>
            <w:r w:rsidR="00557CF9" w:rsidRPr="00467E6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Pr="00467E6E">
              <w:rPr>
                <w:rFonts w:ascii="Arial" w:eastAsia="Arial" w:hAnsi="Arial" w:cs="Arial"/>
                <w:sz w:val="24"/>
                <w:szCs w:val="24"/>
                <w:lang w:eastAsia="en-GB"/>
              </w:rPr>
              <w:t>declare an interest if a situation arises.</w:t>
            </w:r>
          </w:p>
          <w:p w14:paraId="54F1DED0" w14:textId="77777777" w:rsidR="005E6064" w:rsidRPr="00467E6E" w:rsidRDefault="005E6064" w:rsidP="004B0580">
            <w:pPr>
              <w:ind w:left="343" w:hanging="3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3C" w:rsidRPr="00467E6E" w14:paraId="70028480" w14:textId="77777777" w:rsidTr="009B7EC1">
        <w:tc>
          <w:tcPr>
            <w:tcW w:w="713" w:type="dxa"/>
          </w:tcPr>
          <w:p w14:paraId="2A6289DF" w14:textId="52CEC33D" w:rsidR="005E6064" w:rsidRPr="00467E6E" w:rsidRDefault="005F3BBE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971FB">
              <w:rPr>
                <w:rFonts w:ascii="Arial" w:hAnsi="Arial" w:cs="Arial"/>
                <w:b/>
                <w:bCs/>
                <w:sz w:val="24"/>
                <w:szCs w:val="24"/>
              </w:rPr>
              <w:t>81</w:t>
            </w:r>
            <w:r w:rsidR="00D107FE"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2" w:type="dxa"/>
          </w:tcPr>
          <w:p w14:paraId="7D30F057" w14:textId="4FE64F22" w:rsidR="005E6064" w:rsidRPr="00467E6E" w:rsidRDefault="005E6064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COFNODION</w:t>
            </w:r>
          </w:p>
          <w:p w14:paraId="59812C65" w14:textId="0BB8220D" w:rsidR="005E6064" w:rsidRPr="00467E6E" w:rsidRDefault="005E6064" w:rsidP="00EB0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Cyfarfod ar </w:t>
            </w:r>
            <w:r w:rsidR="00651C91" w:rsidRPr="00467E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3ydd </w:t>
            </w:r>
            <w:r w:rsidR="00727586">
              <w:rPr>
                <w:rFonts w:ascii="Arial" w:hAnsi="Arial" w:cs="Arial"/>
                <w:b/>
                <w:bCs/>
                <w:sz w:val="24"/>
                <w:szCs w:val="24"/>
              </w:rPr>
              <w:t>Mawrth</w:t>
            </w: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FF221F"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6FC3873A" w14:textId="26BA3054" w:rsidR="00031A75" w:rsidRPr="00467E6E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E6E">
              <w:rPr>
                <w:rFonts w:ascii="Arial" w:hAnsi="Arial" w:cs="Arial"/>
                <w:sz w:val="24"/>
                <w:szCs w:val="24"/>
              </w:rPr>
              <w:t>Cadarnhawyd bod y cofnodion yn gofnod cywir o'r cyfarfod</w:t>
            </w:r>
            <w:r w:rsidR="00D55A3C" w:rsidRPr="00467E6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910305" w14:textId="6FD93E76" w:rsidR="005E6064" w:rsidRPr="00467E6E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E6E">
              <w:rPr>
                <w:rFonts w:ascii="Arial" w:hAnsi="Arial" w:cs="Arial"/>
                <w:sz w:val="24"/>
                <w:szCs w:val="24"/>
              </w:rPr>
              <w:t xml:space="preserve">Cynigiwyd </w:t>
            </w:r>
            <w:r w:rsidR="00031A75" w:rsidRPr="00467E6E">
              <w:rPr>
                <w:rFonts w:ascii="Arial" w:hAnsi="Arial" w:cs="Arial"/>
                <w:sz w:val="24"/>
                <w:szCs w:val="24"/>
              </w:rPr>
              <w:t xml:space="preserve">cywirdeb </w:t>
            </w:r>
            <w:r w:rsidRPr="00467E6E">
              <w:rPr>
                <w:rFonts w:ascii="Arial" w:hAnsi="Arial" w:cs="Arial"/>
                <w:sz w:val="24"/>
                <w:szCs w:val="24"/>
              </w:rPr>
              <w:t>gan</w:t>
            </w:r>
            <w:r w:rsidR="00031A75" w:rsidRPr="00467E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3A66" w:rsidRPr="00467E6E">
              <w:rPr>
                <w:rFonts w:ascii="Arial" w:hAnsi="Arial" w:cs="Arial"/>
                <w:sz w:val="24"/>
                <w:szCs w:val="24"/>
              </w:rPr>
              <w:t>J. Hopkins</w:t>
            </w:r>
            <w:r w:rsidR="005F034D">
              <w:rPr>
                <w:rFonts w:ascii="Arial" w:hAnsi="Arial" w:cs="Arial"/>
                <w:sz w:val="24"/>
                <w:szCs w:val="24"/>
              </w:rPr>
              <w:t xml:space="preserve"> ac</w:t>
            </w:r>
            <w:r w:rsidR="00683A66" w:rsidRPr="00467E6E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031A75" w:rsidRPr="00467E6E">
              <w:rPr>
                <w:rFonts w:ascii="Arial" w:hAnsi="Arial" w:cs="Arial"/>
                <w:sz w:val="24"/>
                <w:szCs w:val="24"/>
              </w:rPr>
              <w:t xml:space="preserve">eiliwyd gan </w:t>
            </w:r>
            <w:r w:rsidR="00683A66">
              <w:rPr>
                <w:rFonts w:ascii="Arial" w:hAnsi="Arial" w:cs="Arial"/>
                <w:sz w:val="24"/>
                <w:szCs w:val="24"/>
              </w:rPr>
              <w:t>G. Jones</w:t>
            </w:r>
          </w:p>
          <w:p w14:paraId="67326543" w14:textId="77777777" w:rsidR="005E6064" w:rsidRPr="00467E6E" w:rsidRDefault="005E606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CDEC88A" w14:textId="77777777" w:rsidR="005E6064" w:rsidRPr="00467E6E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MINUTES </w:t>
            </w:r>
          </w:p>
          <w:p w14:paraId="69C04C5E" w14:textId="68520151" w:rsidR="005E6064" w:rsidRPr="00467E6E" w:rsidRDefault="005E6064" w:rsidP="00B90C96">
            <w:pPr>
              <w:ind w:left="343" w:hanging="343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Meeting of </w:t>
            </w:r>
            <w:r w:rsidR="00651C91" w:rsidRPr="00467E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3rd </w:t>
            </w:r>
            <w:r w:rsidR="0072758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March</w:t>
            </w:r>
            <w:r w:rsidR="0092438E" w:rsidRPr="00467E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, </w:t>
            </w:r>
            <w:r w:rsidRPr="00467E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202</w:t>
            </w:r>
            <w:r w:rsidR="00FF221F" w:rsidRPr="00467E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2</w:t>
            </w:r>
          </w:p>
          <w:p w14:paraId="1363A01F" w14:textId="54DC5AE4" w:rsidR="005E6064" w:rsidRPr="00467E6E" w:rsidRDefault="005E6064" w:rsidP="00AC2B8E">
            <w:pPr>
              <w:autoSpaceDE w:val="0"/>
              <w:autoSpaceDN w:val="0"/>
              <w:adjustRightInd w:val="0"/>
              <w:ind w:left="57" w:hanging="57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sz w:val="24"/>
                <w:szCs w:val="24"/>
                <w:lang w:eastAsia="en-GB"/>
              </w:rPr>
              <w:t>The minutes were confirmed as a true</w:t>
            </w:r>
            <w:r w:rsidR="00667793" w:rsidRPr="00467E6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Pr="00467E6E">
              <w:rPr>
                <w:rFonts w:ascii="Arial" w:eastAsia="Arial" w:hAnsi="Arial" w:cs="Arial"/>
                <w:sz w:val="24"/>
                <w:szCs w:val="24"/>
                <w:lang w:eastAsia="en-GB"/>
              </w:rPr>
              <w:t>record of the meeting</w:t>
            </w:r>
            <w:r w:rsidR="00AC2B8E" w:rsidRPr="00467E6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which </w:t>
            </w:r>
            <w:r w:rsidR="007E5DCA" w:rsidRPr="00467E6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was </w:t>
            </w:r>
            <w:r w:rsidR="000F4E60" w:rsidRPr="00467E6E">
              <w:rPr>
                <w:rFonts w:ascii="Arial" w:eastAsia="Arial" w:hAnsi="Arial" w:cs="Arial"/>
                <w:sz w:val="24"/>
                <w:szCs w:val="24"/>
                <w:lang w:eastAsia="en-GB"/>
              </w:rPr>
              <w:t>p</w:t>
            </w:r>
            <w:r w:rsidRPr="00467E6E">
              <w:rPr>
                <w:rFonts w:ascii="Arial" w:eastAsia="Arial" w:hAnsi="Arial" w:cs="Arial"/>
                <w:sz w:val="24"/>
                <w:szCs w:val="24"/>
                <w:lang w:eastAsia="en-GB"/>
              </w:rPr>
              <w:t>roposed by</w:t>
            </w:r>
            <w:r w:rsidR="007E5DCA" w:rsidRPr="00467E6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683A66">
              <w:rPr>
                <w:rFonts w:ascii="Arial" w:eastAsia="Arial" w:hAnsi="Arial" w:cs="Arial"/>
                <w:sz w:val="24"/>
                <w:szCs w:val="24"/>
                <w:lang w:eastAsia="en-GB"/>
              </w:rPr>
              <w:t>J. Hopkins</w:t>
            </w:r>
            <w:r w:rsidR="007E5DCA" w:rsidRPr="00467E6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and seconded by </w:t>
            </w:r>
            <w:r w:rsidR="00683A66">
              <w:rPr>
                <w:rFonts w:ascii="Arial" w:eastAsia="Arial" w:hAnsi="Arial" w:cs="Arial"/>
                <w:sz w:val="24"/>
                <w:szCs w:val="24"/>
                <w:lang w:eastAsia="en-GB"/>
              </w:rPr>
              <w:t>G. Jones.</w:t>
            </w:r>
          </w:p>
        </w:tc>
      </w:tr>
      <w:tr w:rsidR="00F72924" w:rsidRPr="00467E6E" w14:paraId="7A288A9D" w14:textId="77777777" w:rsidTr="009B7EC1">
        <w:trPr>
          <w:trHeight w:val="993"/>
        </w:trPr>
        <w:tc>
          <w:tcPr>
            <w:tcW w:w="713" w:type="dxa"/>
          </w:tcPr>
          <w:p w14:paraId="15513726" w14:textId="2ED0FDC3" w:rsidR="00F72924" w:rsidRPr="00467E6E" w:rsidRDefault="005F3BBE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971FB">
              <w:rPr>
                <w:rFonts w:ascii="Arial" w:hAnsi="Arial" w:cs="Arial"/>
                <w:b/>
                <w:bCs/>
                <w:sz w:val="24"/>
                <w:szCs w:val="24"/>
              </w:rPr>
              <w:t>82</w:t>
            </w:r>
            <w:r w:rsidR="00D107FE"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9F4FB5D" w14:textId="77777777" w:rsidR="00D76447" w:rsidRPr="00467E6E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42FFE7" w14:textId="20551ED8" w:rsidR="00D76447" w:rsidRPr="00467E6E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994F31" w14:textId="77777777" w:rsidR="00C7578E" w:rsidRPr="00467E6E" w:rsidRDefault="00C7578E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9710D" w14:textId="77777777" w:rsidR="00D76447" w:rsidRPr="00467E6E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CA929B" w14:textId="351EC5CC" w:rsidR="00D76447" w:rsidRPr="00467E6E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971FB">
              <w:rPr>
                <w:rFonts w:ascii="Arial" w:hAnsi="Arial" w:cs="Arial"/>
                <w:b/>
                <w:bCs/>
                <w:sz w:val="24"/>
                <w:szCs w:val="24"/>
              </w:rPr>
              <w:t>83</w:t>
            </w:r>
            <w:r w:rsidR="00D76447"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E0B76DF" w14:textId="1730006C" w:rsidR="00D76447" w:rsidRPr="00467E6E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6E8B2B" w14:textId="77777777" w:rsidR="00D76447" w:rsidRPr="00467E6E" w:rsidRDefault="00D76447" w:rsidP="008675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950A06" w14:textId="3601B7A1" w:rsidR="00D76447" w:rsidRPr="00467E6E" w:rsidRDefault="005F3BBE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971FB">
              <w:rPr>
                <w:rFonts w:ascii="Arial" w:hAnsi="Arial" w:cs="Arial"/>
                <w:b/>
                <w:bCs/>
                <w:sz w:val="24"/>
                <w:szCs w:val="24"/>
              </w:rPr>
              <w:t>84</w:t>
            </w: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5606F4B" w14:textId="77777777" w:rsidR="00D37FD2" w:rsidRPr="00467E6E" w:rsidRDefault="00D37FD2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1DC60F" w14:textId="77777777" w:rsidR="00D37FD2" w:rsidRPr="00467E6E" w:rsidRDefault="00D37FD2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B5B159" w14:textId="2BABAED5" w:rsidR="00D76447" w:rsidRPr="00467E6E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971FB">
              <w:rPr>
                <w:rFonts w:ascii="Arial" w:hAnsi="Arial" w:cs="Arial"/>
                <w:b/>
                <w:bCs/>
                <w:sz w:val="24"/>
                <w:szCs w:val="24"/>
              </w:rPr>
              <w:t>85</w:t>
            </w:r>
            <w:r w:rsidR="00D76447"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F3B582E" w14:textId="77777777" w:rsidR="00D76447" w:rsidRPr="00467E6E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D8EA80" w14:textId="77777777" w:rsidR="00D76447" w:rsidRPr="00467E6E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A8E4D2" w14:textId="73D98419" w:rsidR="00C34E8D" w:rsidRPr="00467E6E" w:rsidRDefault="00C34E8D" w:rsidP="00AC2B8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E14826" w14:textId="0799A0C4" w:rsidR="00C34E8D" w:rsidRPr="00467E6E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347107" w14:textId="1B37823E" w:rsidR="0021712C" w:rsidRPr="00467E6E" w:rsidRDefault="00F971FB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286.</w:t>
            </w:r>
          </w:p>
          <w:p w14:paraId="53434DDC" w14:textId="77777777" w:rsidR="005F3BBE" w:rsidRPr="00467E6E" w:rsidRDefault="005F3BBE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87F19A" w14:textId="164C76E4" w:rsidR="0021712C" w:rsidRPr="00467E6E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C35EFB" w14:textId="304CAC0B" w:rsidR="0021712C" w:rsidRPr="00467E6E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971FB">
              <w:rPr>
                <w:rFonts w:ascii="Arial" w:hAnsi="Arial" w:cs="Arial"/>
                <w:b/>
                <w:bCs/>
                <w:sz w:val="24"/>
                <w:szCs w:val="24"/>
              </w:rPr>
              <w:t>87.</w:t>
            </w:r>
          </w:p>
          <w:p w14:paraId="1E66B2BA" w14:textId="64E35A6A" w:rsidR="00C34E8D" w:rsidRPr="00467E6E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109457" w14:textId="74177C6F" w:rsidR="00C34E8D" w:rsidRPr="00467E6E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3264A2" w14:textId="3A20CD4D" w:rsidR="005C18FD" w:rsidRPr="00467E6E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971FB">
              <w:rPr>
                <w:rFonts w:ascii="Arial" w:hAnsi="Arial" w:cs="Arial"/>
                <w:b/>
                <w:bCs/>
                <w:sz w:val="24"/>
                <w:szCs w:val="24"/>
              </w:rPr>
              <w:t>88.</w:t>
            </w:r>
          </w:p>
          <w:p w14:paraId="2CA281CF" w14:textId="3A359974" w:rsidR="00D76447" w:rsidRPr="00467E6E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4CD913" w14:textId="77777777" w:rsidR="006A3009" w:rsidRPr="00467E6E" w:rsidRDefault="006A3009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EB9D7C" w14:textId="76C8BA2A" w:rsidR="00C34E8D" w:rsidRDefault="00C34E8D" w:rsidP="005F3BB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9AD8F8" w14:textId="7A376C18" w:rsidR="00F971FB" w:rsidRPr="00467E6E" w:rsidRDefault="00F971FB" w:rsidP="005F3BB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289.</w:t>
            </w:r>
          </w:p>
          <w:p w14:paraId="0578BDAD" w14:textId="041148CE" w:rsidR="00D76447" w:rsidRPr="00467E6E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80860F" w14:textId="6DC9665D" w:rsidR="00A170C9" w:rsidRPr="00467E6E" w:rsidRDefault="00A170C9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68DE4B" w14:textId="3B3ACC3B" w:rsidR="0021712C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B9C27B" w14:textId="4666DAB9" w:rsidR="00F971FB" w:rsidRDefault="00F971FB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E1D694" w14:textId="77777777" w:rsidR="00F971FB" w:rsidRPr="00467E6E" w:rsidRDefault="00F971FB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31C9C4" w14:textId="442F8A6E" w:rsidR="0021712C" w:rsidRPr="00467E6E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971FB">
              <w:rPr>
                <w:rFonts w:ascii="Arial" w:hAnsi="Arial" w:cs="Arial"/>
                <w:b/>
                <w:bCs/>
                <w:sz w:val="24"/>
                <w:szCs w:val="24"/>
              </w:rPr>
              <w:t>90.</w:t>
            </w:r>
          </w:p>
          <w:p w14:paraId="61187AEE" w14:textId="118E50CE" w:rsidR="00A170C9" w:rsidRPr="00467E6E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BEAFCD" w14:textId="7D6B1174" w:rsidR="005C18FD" w:rsidRPr="00467E6E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C54E10" w14:textId="2BD292A7" w:rsidR="005C18FD" w:rsidRPr="00467E6E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6A2F41" w14:textId="79C2DED7" w:rsidR="005C18FD" w:rsidRPr="00467E6E" w:rsidRDefault="00F971FB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291.</w:t>
            </w:r>
          </w:p>
          <w:p w14:paraId="182FB28A" w14:textId="77777777" w:rsidR="00221DD9" w:rsidRPr="00467E6E" w:rsidRDefault="00221DD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5BAA89" w14:textId="1AC0CA16" w:rsidR="005C18FD" w:rsidRPr="00467E6E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E79E45" w14:textId="73AFBED7" w:rsidR="005C18FD" w:rsidRPr="00467E6E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392F06" w14:textId="7115788B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BE626E" w14:textId="25D31292" w:rsidR="00F971FB" w:rsidRDefault="00F971FB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7C2124" w14:textId="0E101B1A" w:rsidR="00F971FB" w:rsidRDefault="00F971FB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EC70B1" w14:textId="7BABEB46" w:rsidR="00F971FB" w:rsidRDefault="00F971FB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6DC662" w14:textId="47604B15" w:rsidR="00F971FB" w:rsidRDefault="00F971FB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2D4848" w14:textId="683AE252" w:rsidR="00F971FB" w:rsidRDefault="00F971FB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0960C5" w14:textId="4137D6BC" w:rsidR="00F971FB" w:rsidRDefault="00F971FB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35CA35" w14:textId="77777777" w:rsidR="00625454" w:rsidRDefault="00625454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B4CC01" w14:textId="1938DEC5" w:rsidR="00F971FB" w:rsidRDefault="00F971FB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C6FB84" w14:textId="77777777" w:rsidR="00625454" w:rsidRPr="00467E6E" w:rsidRDefault="00625454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EBEC6F" w14:textId="77777777" w:rsidR="0021712C" w:rsidRPr="00467E6E" w:rsidRDefault="0021712C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41B02F" w14:textId="4275E569" w:rsidR="005C18FD" w:rsidRPr="00467E6E" w:rsidRDefault="0021712C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971FB">
              <w:rPr>
                <w:rFonts w:ascii="Arial" w:hAnsi="Arial" w:cs="Arial"/>
                <w:b/>
                <w:bCs/>
                <w:sz w:val="24"/>
                <w:szCs w:val="24"/>
              </w:rPr>
              <w:t>92</w:t>
            </w:r>
            <w:r w:rsidR="005F3BBE"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3D3FA05" w14:textId="40A48989" w:rsidR="00A170C9" w:rsidRPr="00467E6E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3EC81" w14:textId="7D2866FA" w:rsidR="0021712C" w:rsidRPr="00467E6E" w:rsidRDefault="0021712C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037943" w14:textId="77777777" w:rsidR="00221DD9" w:rsidRPr="00467E6E" w:rsidRDefault="00221DD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7A2EAC" w14:textId="00A4CDEE" w:rsidR="00D76447" w:rsidRPr="00467E6E" w:rsidRDefault="00D76447" w:rsidP="00D0102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4D4BC478" w14:textId="7D56874C" w:rsidR="00F72924" w:rsidRPr="00467E6E" w:rsidRDefault="00F72924" w:rsidP="00F729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MATERION SY'N CODI O'R COFNODION</w:t>
            </w:r>
          </w:p>
          <w:p w14:paraId="31F542B5" w14:textId="77777777" w:rsidR="00AC2B8E" w:rsidRPr="00467E6E" w:rsidRDefault="00F72924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Materion isod parhau angen gweithredu</w:t>
            </w:r>
            <w:r w:rsidR="00AC2B8E" w:rsidRPr="00467E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gan y Cyngor Sir:</w:t>
            </w:r>
          </w:p>
          <w:p w14:paraId="25970C52" w14:textId="77777777" w:rsidR="00AC2B8E" w:rsidRPr="00467E6E" w:rsidRDefault="00AC2B8E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A15E1D" w14:textId="645BCF95" w:rsidR="00F72924" w:rsidRPr="00467E6E" w:rsidRDefault="001230BC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E6E">
              <w:rPr>
                <w:rFonts w:ascii="Arial" w:hAnsi="Arial" w:cs="Arial"/>
                <w:sz w:val="24"/>
                <w:szCs w:val="24"/>
              </w:rPr>
              <w:t xml:space="preserve">Draeniau dwr </w:t>
            </w:r>
            <w:r w:rsidR="00B06FE4" w:rsidRPr="00467E6E">
              <w:rPr>
                <w:rFonts w:ascii="Arial" w:hAnsi="Arial" w:cs="Arial"/>
                <w:sz w:val="24"/>
                <w:szCs w:val="24"/>
              </w:rPr>
              <w:t xml:space="preserve">a’r gorchudd ‘manhole’ ger </w:t>
            </w:r>
            <w:r w:rsidR="00F72924" w:rsidRPr="00467E6E">
              <w:rPr>
                <w:rFonts w:ascii="Arial" w:hAnsi="Arial" w:cs="Arial"/>
                <w:sz w:val="24"/>
                <w:szCs w:val="24"/>
              </w:rPr>
              <w:t>Heol Elen</w:t>
            </w:r>
            <w:r w:rsidR="00B06FE4" w:rsidRPr="00467E6E">
              <w:rPr>
                <w:rFonts w:ascii="Arial" w:hAnsi="Arial" w:cs="Arial"/>
                <w:sz w:val="24"/>
                <w:szCs w:val="24"/>
              </w:rPr>
              <w:t>n</w:t>
            </w:r>
            <w:r w:rsidR="00F72924" w:rsidRPr="00467E6E">
              <w:rPr>
                <w:rFonts w:ascii="Arial" w:hAnsi="Arial" w:cs="Arial"/>
                <w:sz w:val="24"/>
                <w:szCs w:val="24"/>
              </w:rPr>
              <w:t xml:space="preserve">ydd </w:t>
            </w:r>
          </w:p>
          <w:p w14:paraId="6325B5EC" w14:textId="77777777" w:rsidR="00D76447" w:rsidRPr="00467E6E" w:rsidRDefault="00D76447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5920D4" w14:textId="10A7094C" w:rsidR="00667793" w:rsidRPr="00467E6E" w:rsidRDefault="0012735B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E6E">
              <w:rPr>
                <w:rFonts w:ascii="Arial" w:hAnsi="Arial" w:cs="Arial"/>
                <w:sz w:val="24"/>
                <w:szCs w:val="24"/>
              </w:rPr>
              <w:t>Cyflwr y</w:t>
            </w:r>
            <w:r w:rsidR="00AC2B8E" w:rsidRPr="00467E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7793" w:rsidRPr="00467E6E">
              <w:rPr>
                <w:rFonts w:ascii="Arial" w:hAnsi="Arial" w:cs="Arial"/>
                <w:sz w:val="24"/>
                <w:szCs w:val="24"/>
              </w:rPr>
              <w:t xml:space="preserve">ffordd sy’n rhedeg o Bontarfynach i Eglwys Llantrisant </w:t>
            </w:r>
          </w:p>
          <w:p w14:paraId="3556BB5F" w14:textId="77777777" w:rsidR="00667793" w:rsidRPr="00467E6E" w:rsidRDefault="00667793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5F0DBE" w14:textId="3777C1C9" w:rsidR="00667793" w:rsidRPr="00467E6E" w:rsidRDefault="0090577E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E6E">
              <w:rPr>
                <w:rFonts w:ascii="Arial" w:hAnsi="Arial" w:cs="Arial"/>
                <w:sz w:val="24"/>
                <w:szCs w:val="24"/>
              </w:rPr>
              <w:t>G</w:t>
            </w:r>
            <w:r w:rsidR="0068336E" w:rsidRPr="00467E6E">
              <w:rPr>
                <w:rFonts w:ascii="Arial" w:hAnsi="Arial" w:cs="Arial"/>
                <w:sz w:val="24"/>
                <w:szCs w:val="24"/>
              </w:rPr>
              <w:t>waith adnewyddu ar B</w:t>
            </w:r>
            <w:r w:rsidR="00667793" w:rsidRPr="00467E6E">
              <w:rPr>
                <w:rFonts w:ascii="Arial" w:hAnsi="Arial" w:cs="Arial"/>
                <w:sz w:val="24"/>
                <w:szCs w:val="24"/>
              </w:rPr>
              <w:t>ont Dolchgennog</w:t>
            </w:r>
            <w:r w:rsidR="007D7BFF" w:rsidRPr="00467E6E">
              <w:rPr>
                <w:rFonts w:ascii="Arial" w:hAnsi="Arial" w:cs="Arial"/>
                <w:sz w:val="24"/>
                <w:szCs w:val="24"/>
              </w:rPr>
              <w:t xml:space="preserve"> ynghyd </w:t>
            </w:r>
            <w:r w:rsidR="0012735B" w:rsidRPr="00467E6E">
              <w:rPr>
                <w:rFonts w:ascii="Arial" w:hAnsi="Arial" w:cs="Arial"/>
                <w:sz w:val="24"/>
                <w:szCs w:val="24"/>
              </w:rPr>
              <w:t>ag</w:t>
            </w:r>
            <w:r w:rsidR="007D7BFF" w:rsidRPr="00467E6E">
              <w:rPr>
                <w:rFonts w:ascii="Arial" w:hAnsi="Arial" w:cs="Arial"/>
                <w:sz w:val="24"/>
                <w:szCs w:val="24"/>
              </w:rPr>
              <w:t xml:space="preserve"> adnewyddu’r bin halen yn yr un lleoliad</w:t>
            </w:r>
            <w:r w:rsidR="00667793" w:rsidRPr="00467E6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C7BD11" w14:textId="0852011B" w:rsidR="00667793" w:rsidRPr="00467E6E" w:rsidRDefault="00667793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012E6B" w14:textId="77777777" w:rsidR="0012735B" w:rsidRPr="00467E6E" w:rsidRDefault="0012735B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A4BAC3" w14:textId="415E8EE5" w:rsidR="008C4676" w:rsidRPr="00467E6E" w:rsidRDefault="008C4676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E6E">
              <w:rPr>
                <w:rFonts w:ascii="Arial" w:hAnsi="Arial" w:cs="Arial"/>
                <w:sz w:val="24"/>
                <w:szCs w:val="24"/>
              </w:rPr>
              <w:lastRenderedPageBreak/>
              <w:t xml:space="preserve">Rheiliau ffordd ger Bont Nantyfanglach wedi cwympo. </w:t>
            </w:r>
          </w:p>
          <w:p w14:paraId="1E9E0AEB" w14:textId="77777777" w:rsidR="0012735B" w:rsidRPr="00467E6E" w:rsidRDefault="0012735B" w:rsidP="0012735B">
            <w:pPr>
              <w:tabs>
                <w:tab w:val="left" w:pos="1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7F8C3D" w14:textId="4B33D5CE" w:rsidR="0012735B" w:rsidRPr="00467E6E" w:rsidRDefault="0012735B" w:rsidP="0012735B">
            <w:pPr>
              <w:tabs>
                <w:tab w:val="left" w:pos="1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E6E">
              <w:rPr>
                <w:rFonts w:ascii="Arial" w:hAnsi="Arial" w:cs="Arial"/>
                <w:sz w:val="24"/>
                <w:szCs w:val="24"/>
              </w:rPr>
              <w:t xml:space="preserve">Niwed i’r darn gwyrdd ger y gyffordd Tynrhyd gyda’r A4120 </w:t>
            </w:r>
          </w:p>
          <w:p w14:paraId="639CC0BB" w14:textId="77777777" w:rsidR="0012735B" w:rsidRPr="00467E6E" w:rsidRDefault="0012735B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B7054A" w14:textId="4B0EC2B1" w:rsidR="00BC032A" w:rsidRPr="00467E6E" w:rsidRDefault="00BC032A" w:rsidP="00BC0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E6E">
              <w:rPr>
                <w:rFonts w:ascii="Arial" w:hAnsi="Arial" w:cs="Arial"/>
                <w:sz w:val="24"/>
                <w:szCs w:val="24"/>
              </w:rPr>
              <w:t xml:space="preserve">Problem ar y ffordd B4574 </w:t>
            </w:r>
            <w:r w:rsidR="0012735B" w:rsidRPr="00467E6E">
              <w:rPr>
                <w:rFonts w:ascii="Arial" w:hAnsi="Arial" w:cs="Arial"/>
                <w:sz w:val="24"/>
                <w:szCs w:val="24"/>
              </w:rPr>
              <w:t xml:space="preserve">o ddŵr glaw yn llifo </w:t>
            </w:r>
            <w:r w:rsidRPr="00467E6E">
              <w:rPr>
                <w:rFonts w:ascii="Arial" w:hAnsi="Arial" w:cs="Arial"/>
                <w:sz w:val="24"/>
                <w:szCs w:val="24"/>
              </w:rPr>
              <w:t>gyda’r potensial i lifo i eiddo preifat gan achosi niwed.</w:t>
            </w:r>
          </w:p>
          <w:p w14:paraId="5A5B867C" w14:textId="77777777" w:rsidR="00A66FA1" w:rsidRPr="00467E6E" w:rsidRDefault="00A66FA1" w:rsidP="00667793">
            <w:pPr>
              <w:tabs>
                <w:tab w:val="left" w:pos="1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16AF1E" w14:textId="2C8D7DE4" w:rsidR="00ED257D" w:rsidRPr="00467E6E" w:rsidRDefault="00725523" w:rsidP="00A46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E6E">
              <w:rPr>
                <w:rFonts w:ascii="Arial" w:hAnsi="Arial" w:cs="Arial"/>
                <w:sz w:val="24"/>
                <w:szCs w:val="24"/>
              </w:rPr>
              <w:t>Goleuo</w:t>
            </w:r>
            <w:r w:rsidR="00ED257D" w:rsidRPr="00467E6E">
              <w:rPr>
                <w:rFonts w:ascii="Arial" w:hAnsi="Arial" w:cs="Arial"/>
                <w:sz w:val="24"/>
                <w:szCs w:val="24"/>
              </w:rPr>
              <w:t xml:space="preserve"> y Gof Golofn Pontarfynach i ddynodi digwyddiadau arbennig. </w:t>
            </w:r>
            <w:r w:rsidR="00651C91" w:rsidRPr="00467E6E">
              <w:rPr>
                <w:rFonts w:ascii="Arial" w:hAnsi="Arial" w:cs="Arial"/>
                <w:sz w:val="24"/>
                <w:szCs w:val="24"/>
              </w:rPr>
              <w:t>Y Clerc i gysylltu gyda cyflenwyr trydan i weld a oes modd cael cysylltiad trydan ar y lleoliad.</w:t>
            </w:r>
          </w:p>
          <w:p w14:paraId="429C323C" w14:textId="6F38478A" w:rsidR="007733FA" w:rsidRPr="00467E6E" w:rsidRDefault="00BF668C" w:rsidP="00BF66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E6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39FC360" w14:textId="50553FD8" w:rsidR="00BF668C" w:rsidRPr="00467E6E" w:rsidRDefault="00BF668C" w:rsidP="00BF66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E6E">
              <w:rPr>
                <w:rFonts w:ascii="Arial" w:hAnsi="Arial" w:cs="Arial"/>
                <w:sz w:val="24"/>
                <w:szCs w:val="24"/>
              </w:rPr>
              <w:t>Y Clerc i gysylltu ymhellach â Chyngor Sir Ceredigion ynghylch cyflwr y bont</w:t>
            </w:r>
            <w:r w:rsidR="00657E97" w:rsidRPr="00467E6E">
              <w:rPr>
                <w:rFonts w:ascii="Arial" w:hAnsi="Arial" w:cs="Arial"/>
                <w:sz w:val="24"/>
                <w:szCs w:val="24"/>
              </w:rPr>
              <w:t xml:space="preserve"> ger Coed y Bobl</w:t>
            </w:r>
            <w:r w:rsidRPr="00467E6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AF5262" w14:textId="27F85CE2" w:rsidR="00BF668C" w:rsidRPr="00467E6E" w:rsidRDefault="00BF668C" w:rsidP="00BF66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451157" w14:textId="0D433326" w:rsidR="007733FA" w:rsidRDefault="00043601" w:rsidP="007733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Nwyddau</w:t>
            </w:r>
            <w:r w:rsidR="007733FA" w:rsidRPr="00467E6E">
              <w:rPr>
                <w:rFonts w:ascii="Arial" w:hAnsi="Arial" w:cs="Arial"/>
                <w:sz w:val="24"/>
                <w:szCs w:val="24"/>
              </w:rPr>
              <w:t xml:space="preserve"> Jiwbilî Platinwm y Frenhines.</w:t>
            </w:r>
            <w:r w:rsidR="00657E97" w:rsidRPr="00467E6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953028" w14:textId="40DB8987" w:rsidR="00221DD9" w:rsidRPr="00467E6E" w:rsidRDefault="00043601" w:rsidP="007733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Cyfeiriodd</w:t>
            </w:r>
            <w:r w:rsidR="00661CA4">
              <w:rPr>
                <w:rFonts w:ascii="Arial" w:hAnsi="Arial" w:cs="Arial"/>
                <w:sz w:val="24"/>
                <w:szCs w:val="24"/>
              </w:rPr>
              <w:t xml:space="preserve"> y Clerc </w:t>
            </w:r>
            <w:r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9A1DA1">
              <w:rPr>
                <w:rFonts w:ascii="Arial" w:hAnsi="Arial" w:cs="Arial"/>
                <w:sz w:val="24"/>
                <w:szCs w:val="24"/>
              </w:rPr>
              <w:t>gwmnïau</w:t>
            </w:r>
            <w:r w:rsidR="00661C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 phrisiau</w:t>
            </w:r>
            <w:r w:rsidR="0005711D">
              <w:rPr>
                <w:rFonts w:ascii="Arial" w:hAnsi="Arial" w:cs="Arial"/>
                <w:sz w:val="24"/>
                <w:szCs w:val="24"/>
              </w:rPr>
              <w:t xml:space="preserve"> o £10.00 i £5.00</w:t>
            </w:r>
            <w:r>
              <w:rPr>
                <w:rFonts w:ascii="Arial" w:hAnsi="Arial" w:cs="Arial"/>
                <w:sz w:val="24"/>
                <w:szCs w:val="24"/>
              </w:rPr>
              <w:t xml:space="preserve"> o ddarparu darn arian i gofio’r Jiwbili</w:t>
            </w:r>
            <w:r w:rsidR="0005711D">
              <w:rPr>
                <w:rFonts w:ascii="Arial" w:hAnsi="Arial" w:cs="Arial"/>
                <w:sz w:val="24"/>
                <w:szCs w:val="24"/>
              </w:rPr>
              <w:t>. Cy</w:t>
            </w:r>
            <w:r w:rsidR="00661CA4">
              <w:rPr>
                <w:rFonts w:ascii="Arial" w:hAnsi="Arial" w:cs="Arial"/>
                <w:sz w:val="24"/>
                <w:szCs w:val="24"/>
              </w:rPr>
              <w:t xml:space="preserve">tunwyd </w:t>
            </w:r>
            <w:r w:rsidR="0005711D">
              <w:rPr>
                <w:rFonts w:ascii="Arial" w:hAnsi="Arial" w:cs="Arial"/>
                <w:sz w:val="24"/>
                <w:szCs w:val="24"/>
              </w:rPr>
              <w:t xml:space="preserve">yn unfrydol </w:t>
            </w:r>
            <w:r w:rsidR="00661CA4">
              <w:rPr>
                <w:rFonts w:ascii="Arial" w:hAnsi="Arial" w:cs="Arial"/>
                <w:sz w:val="24"/>
                <w:szCs w:val="24"/>
              </w:rPr>
              <w:t xml:space="preserve">i archebu 100 o </w:t>
            </w:r>
            <w:r w:rsidR="00512A93">
              <w:rPr>
                <w:rFonts w:ascii="Arial" w:hAnsi="Arial" w:cs="Arial"/>
                <w:sz w:val="24"/>
                <w:szCs w:val="24"/>
              </w:rPr>
              <w:t>ddarnau arian</w:t>
            </w:r>
            <w:r w:rsidR="00661CA4">
              <w:rPr>
                <w:rFonts w:ascii="Arial" w:hAnsi="Arial" w:cs="Arial"/>
                <w:sz w:val="24"/>
                <w:szCs w:val="24"/>
              </w:rPr>
              <w:t xml:space="preserve"> gan gwmni ‘Gifts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61CA4">
              <w:rPr>
                <w:rFonts w:ascii="Arial" w:hAnsi="Arial" w:cs="Arial"/>
                <w:sz w:val="24"/>
                <w:szCs w:val="24"/>
              </w:rPr>
              <w:t>Impress</w:t>
            </w:r>
            <w:r>
              <w:rPr>
                <w:rFonts w:ascii="Arial" w:hAnsi="Arial" w:cs="Arial"/>
                <w:sz w:val="24"/>
                <w:szCs w:val="24"/>
              </w:rPr>
              <w:t xml:space="preserve"> Ltd’ am gyfanswm o £451.00 + £90.20 TAW. Cyfanswm o £541.20</w:t>
            </w:r>
            <w:r w:rsidR="00512A93">
              <w:rPr>
                <w:rFonts w:ascii="Arial" w:hAnsi="Arial" w:cs="Arial"/>
                <w:sz w:val="24"/>
                <w:szCs w:val="24"/>
              </w:rPr>
              <w:t>.</w:t>
            </w:r>
            <w:r w:rsidR="00625454">
              <w:rPr>
                <w:rFonts w:ascii="Arial" w:hAnsi="Arial" w:cs="Arial"/>
                <w:sz w:val="24"/>
                <w:szCs w:val="24"/>
              </w:rPr>
              <w:t xml:space="preserve"> Cynigiwyd y taliad gan R. Pratt ac eiliwyd gan G. Jones</w:t>
            </w:r>
          </w:p>
          <w:p w14:paraId="31AF76B1" w14:textId="0E436CF9" w:rsidR="00625454" w:rsidRDefault="0005711D" w:rsidP="007733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Cadarnhaodd y</w:t>
            </w:r>
            <w:r w:rsidR="005F2109" w:rsidRPr="00467E6E">
              <w:rPr>
                <w:rFonts w:ascii="Arial" w:hAnsi="Arial" w:cs="Arial"/>
                <w:sz w:val="24"/>
                <w:szCs w:val="24"/>
              </w:rPr>
              <w:t xml:space="preserve"> Clerc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F2109" w:rsidRPr="00467E6E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bod wedi g</w:t>
            </w:r>
            <w:r w:rsidR="005F2109" w:rsidRPr="00467E6E">
              <w:rPr>
                <w:rFonts w:ascii="Arial" w:hAnsi="Arial" w:cs="Arial"/>
                <w:sz w:val="24"/>
                <w:szCs w:val="24"/>
              </w:rPr>
              <w:t xml:space="preserve">wneud cais am grant wrth </w:t>
            </w:r>
            <w:r w:rsidR="00221DD9" w:rsidRPr="00467E6E">
              <w:rPr>
                <w:rFonts w:ascii="Arial" w:hAnsi="Arial" w:cs="Arial"/>
                <w:sz w:val="24"/>
                <w:szCs w:val="24"/>
              </w:rPr>
              <w:t>Cronfa Fferm Wynt Cefn Croes am gost archebu’r eitemau.</w:t>
            </w:r>
          </w:p>
          <w:p w14:paraId="1659BBFE" w14:textId="42B9F966" w:rsidR="00347A1E" w:rsidRDefault="00347A1E" w:rsidP="007733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A1975E" w14:textId="77777777" w:rsidR="00625454" w:rsidRDefault="00625454" w:rsidP="007733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73B162" w14:textId="190F0F40" w:rsidR="00347A1E" w:rsidRPr="00467E6E" w:rsidRDefault="00347A1E" w:rsidP="007733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Ad-leoli Bin Sbwriel: ni dderbyniwyd ymateb wrth y Cyngor Sir am leoliad addas i roi Bin Sbwriel ym Mhentref Pontarfynach.</w:t>
            </w:r>
          </w:p>
          <w:p w14:paraId="3DF76AD3" w14:textId="6ADA96E4" w:rsidR="00EE72FA" w:rsidRPr="00467E6E" w:rsidRDefault="00EE72FA" w:rsidP="00BC0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57E732" w14:textId="161D18E0" w:rsidR="00F72924" w:rsidRPr="00467E6E" w:rsidRDefault="0034493D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lastRenderedPageBreak/>
              <w:t>MATTERS ARISING FROM MINUTES</w:t>
            </w:r>
          </w:p>
          <w:p w14:paraId="7F878A72" w14:textId="77777777" w:rsidR="00C7578E" w:rsidRPr="00467E6E" w:rsidRDefault="00C7578E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  <w:p w14:paraId="0FF22943" w14:textId="1662C6F9" w:rsidR="004D4B2F" w:rsidRPr="00467E6E" w:rsidRDefault="00F72924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Following matters continue to need attention</w:t>
            </w:r>
            <w:r w:rsidR="00AC2B8E" w:rsidRPr="00467E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of the County Council: </w:t>
            </w:r>
          </w:p>
          <w:p w14:paraId="7379BD03" w14:textId="77777777" w:rsidR="00AC2B8E" w:rsidRPr="00467E6E" w:rsidRDefault="00AC2B8E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50989B94" w14:textId="3D64E0D9" w:rsidR="00513E00" w:rsidRPr="00467E6E" w:rsidRDefault="00B06FE4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</w:t>
            </w:r>
            <w:r w:rsidR="00F75BF5"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ater drains </w:t>
            </w:r>
            <w:r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and</w:t>
            </w:r>
            <w:r w:rsidR="00D37FD2"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loose manhole cover</w:t>
            </w:r>
            <w:r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by Heol Elennydd</w:t>
            </w:r>
            <w:r w:rsidR="00D37FD2"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0401F2CC" w14:textId="77777777" w:rsidR="00AC2B8E" w:rsidRPr="00467E6E" w:rsidRDefault="00AC2B8E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419D07B5" w14:textId="3D5E9E46" w:rsidR="00667793" w:rsidRPr="00467E6E" w:rsidRDefault="00AC2B8E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</w:t>
            </w:r>
            <w:r w:rsidR="00667793"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 condition of the road from Devil’s Bridge towards Llantrisant Church</w:t>
            </w:r>
            <w:r w:rsidR="002737AA"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59063C9F" w14:textId="77777777" w:rsidR="00667793" w:rsidRPr="00467E6E" w:rsidRDefault="00667793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5F509446" w14:textId="5E26DC09" w:rsidR="00667793" w:rsidRPr="00467E6E" w:rsidRDefault="00667793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Dolchgennog Bridge, Cwmystwyth in need of urgent refurbishment</w:t>
            </w:r>
            <w:r w:rsidR="00C67DE5"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as well as repair/renew the salt bin at the same location.</w:t>
            </w:r>
          </w:p>
          <w:p w14:paraId="19CD73CC" w14:textId="77777777" w:rsidR="00667793" w:rsidRPr="00467E6E" w:rsidRDefault="00667793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79E00AC9" w14:textId="3CAB9955" w:rsidR="00667793" w:rsidRPr="00467E6E" w:rsidRDefault="008C4676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lastRenderedPageBreak/>
              <w:t xml:space="preserve">Fallen wooden railings by </w:t>
            </w:r>
            <w:r w:rsidR="00667793"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Nantyfanglach Bridge, Cwmystwyth</w:t>
            </w:r>
            <w:r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50F47DD8" w14:textId="77777777" w:rsidR="00802D2D" w:rsidRPr="00467E6E" w:rsidRDefault="00802D2D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61722FBA" w14:textId="027E2C94" w:rsidR="000F6060" w:rsidRPr="00467E6E" w:rsidRDefault="0090577E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Damaged of </w:t>
            </w:r>
            <w:r w:rsidR="00956120"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</w:t>
            </w:r>
            <w:r w:rsidR="00667793"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 green section near the Tynrhyd junction with the A4120</w:t>
            </w:r>
            <w:r w:rsidR="008C4676"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494ECA55" w14:textId="77777777" w:rsidR="008C4676" w:rsidRPr="00467E6E" w:rsidRDefault="008C4676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45CEF23F" w14:textId="1F12FA16" w:rsidR="0012735B" w:rsidRPr="00467E6E" w:rsidRDefault="00163F61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Problems with the B4574 of rain water </w:t>
            </w:r>
            <w:r w:rsidR="00771A94"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running along the road with a potential to run into private property.</w:t>
            </w:r>
          </w:p>
          <w:p w14:paraId="35CB0C0E" w14:textId="77777777" w:rsidR="0012735B" w:rsidRPr="00467E6E" w:rsidRDefault="0012735B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10C0A77E" w14:textId="17889E94" w:rsidR="00ED257D" w:rsidRPr="00467E6E" w:rsidRDefault="00A66FA1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</w:t>
            </w:r>
            <w:r w:rsidR="00C81047"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ossibility</w:t>
            </w:r>
            <w:r w:rsidR="00ED257D"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of illuminating the War Memorial at Devil’s Bridge on Special </w:t>
            </w:r>
            <w:r w:rsidR="00C81047"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Occasions</w:t>
            </w:r>
            <w:r w:rsidR="00ED257D"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. </w:t>
            </w:r>
            <w:r w:rsidR="00651C91"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Clerk to contact electricity supplier of the possibility of obtaining electric supply at the location.</w:t>
            </w:r>
          </w:p>
          <w:p w14:paraId="5B67B90B" w14:textId="5C7AF767" w:rsidR="009B7EC1" w:rsidRPr="00467E6E" w:rsidRDefault="009B7EC1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227EF01C" w14:textId="3233E2B5" w:rsidR="00BF668C" w:rsidRPr="00467E6E" w:rsidRDefault="00BF668C" w:rsidP="00BF668C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The Clerk to further contact Ceredigion County Council regarding the condition of the bridge</w:t>
            </w:r>
            <w:r w:rsidR="00657E97"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by Coed y Bobl.</w:t>
            </w:r>
          </w:p>
          <w:p w14:paraId="15541C56" w14:textId="77777777" w:rsidR="00814DD6" w:rsidRPr="00467E6E" w:rsidRDefault="00814DD6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62028261" w14:textId="74547BA9" w:rsidR="0005711D" w:rsidRDefault="00724425" w:rsidP="0005711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Commemorative Queen’s Platinum Jubilee </w:t>
            </w:r>
            <w:r w:rsidR="0005711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items</w:t>
            </w:r>
            <w:r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. </w:t>
            </w:r>
          </w:p>
          <w:p w14:paraId="52E2E033" w14:textId="289B19EA" w:rsidR="0005711D" w:rsidRDefault="005F034D" w:rsidP="0005711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5F034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Clerk referred to companies and prices </w:t>
            </w:r>
            <w:r w:rsidR="00512A93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ranging </w:t>
            </w:r>
            <w:r w:rsidRPr="005F034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from £10.00 to £5.00 </w:t>
            </w:r>
            <w:r w:rsidR="00512A93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for</w:t>
            </w:r>
            <w:r w:rsidRPr="005F034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providing a coin to remember the Jubilee. It was unanimously agreed to order 100 </w:t>
            </w:r>
            <w:r w:rsidR="00512A93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coins</w:t>
            </w:r>
            <w:r w:rsidRPr="005F034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from Gifts2Impress Ltd for a total of £451.00 + £90.20 VAT. A total of £541.20</w:t>
            </w:r>
            <w:r w:rsidR="00391D7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613DE47F" w14:textId="0952A614" w:rsidR="00625454" w:rsidRDefault="00625454" w:rsidP="0005711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Payment proposed by R. Pratt and seconded by G. Jones.</w:t>
            </w:r>
          </w:p>
          <w:p w14:paraId="24F498E1" w14:textId="77777777" w:rsidR="00302C70" w:rsidRDefault="005F2109" w:rsidP="0005711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</w:t>
            </w:r>
            <w:r w:rsidR="00157B18"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</w:t>
            </w:r>
            <w:r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lerk</w:t>
            </w:r>
            <w:r w:rsidR="0005711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confirmed a grant application had been</w:t>
            </w:r>
            <w:r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submit</w:t>
            </w:r>
            <w:r w:rsidR="0005711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ted</w:t>
            </w:r>
            <w:r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to Cefn Croes Wind Farm Community Trust Fund</w:t>
            </w:r>
            <w:r w:rsidR="00221DD9" w:rsidRPr="00467E6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for the cost of the commemorative items.</w:t>
            </w:r>
          </w:p>
          <w:p w14:paraId="60A9B48C" w14:textId="77777777" w:rsidR="00512A93" w:rsidRDefault="00512A93" w:rsidP="0005711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57C9F77E" w14:textId="3AD3047C" w:rsidR="00512A93" w:rsidRPr="00467E6E" w:rsidRDefault="00512A93" w:rsidP="0005711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512A93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Litter Bin Relocation: no response was received from the County Council regarding a suitable location to place a Litter Bin in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</w:t>
            </w:r>
            <w:r w:rsidRPr="00512A93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evil's Bridge Village.</w:t>
            </w:r>
          </w:p>
        </w:tc>
      </w:tr>
      <w:tr w:rsidR="00B8590F" w:rsidRPr="00467E6E" w14:paraId="3AB988C8" w14:textId="77777777" w:rsidTr="009B7EC1">
        <w:trPr>
          <w:trHeight w:val="1276"/>
        </w:trPr>
        <w:tc>
          <w:tcPr>
            <w:tcW w:w="713" w:type="dxa"/>
          </w:tcPr>
          <w:p w14:paraId="72E2250F" w14:textId="41E9BE53" w:rsidR="00D01026" w:rsidRPr="00467E6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  <w:r w:rsidR="00F971FB">
              <w:rPr>
                <w:rFonts w:ascii="Arial" w:hAnsi="Arial" w:cs="Arial"/>
                <w:b/>
                <w:bCs/>
                <w:sz w:val="24"/>
                <w:szCs w:val="24"/>
              </w:rPr>
              <w:t>93</w:t>
            </w: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DCD85C8" w14:textId="77777777" w:rsidR="00F971FB" w:rsidRDefault="00F971FB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1058CA" w14:textId="2314752B" w:rsidR="00B8590F" w:rsidRPr="00467E6E" w:rsidRDefault="00F971FB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5A7D1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25012B"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CD7EA61" w14:textId="77777777" w:rsidR="005F3BBE" w:rsidRPr="00467E6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155A74" w14:textId="77777777" w:rsidR="005F3BBE" w:rsidRPr="00467E6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C0EC61" w14:textId="77777777" w:rsidR="005F3BBE" w:rsidRPr="00467E6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B70268" w14:textId="7FB1DBBA" w:rsidR="005F3BBE" w:rsidRPr="00467E6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3A74A6" w14:textId="77777777" w:rsidR="005F3BBE" w:rsidRPr="00467E6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A683B0" w14:textId="77777777" w:rsidR="005F3BBE" w:rsidRPr="00467E6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22539C" w14:textId="77777777" w:rsidR="00F971FB" w:rsidRDefault="00F971FB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5A5E3F" w14:textId="77777777" w:rsidR="00F971FB" w:rsidRDefault="00F971FB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3B90E4" w14:textId="77777777" w:rsidR="00F971FB" w:rsidRDefault="00F971FB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D5B691" w14:textId="61121E28" w:rsidR="00F971FB" w:rsidRDefault="00F971FB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7DF5C1" w14:textId="3B0D6692" w:rsidR="005F3BBE" w:rsidRDefault="00F971FB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5A7D1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5F3BBE"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6BABA66" w14:textId="148D8F5C" w:rsidR="00740E7A" w:rsidRDefault="00740E7A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C167A9" w14:textId="37B26A74" w:rsidR="00740E7A" w:rsidRDefault="00740E7A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AAB67C" w14:textId="7A27A4C9" w:rsidR="00740E7A" w:rsidRDefault="00740E7A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E9A8E1" w14:textId="6800B54C" w:rsidR="00740E7A" w:rsidRDefault="00740E7A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382495" w14:textId="4513F5CE" w:rsidR="00740E7A" w:rsidRDefault="00F971FB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5A7D15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  <w:p w14:paraId="1F73C697" w14:textId="379662ED" w:rsidR="00740E7A" w:rsidRDefault="00740E7A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5DF04C" w14:textId="71D8510C" w:rsidR="00740E7A" w:rsidRDefault="00740E7A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ED1A4D" w14:textId="3470C397" w:rsidR="005F3BB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0C5417" w14:textId="2502E733" w:rsidR="00F971FB" w:rsidRDefault="00F971FB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6C5821" w14:textId="067DEA92" w:rsidR="00F971FB" w:rsidRDefault="00F971FB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9C8AD4" w14:textId="45945286" w:rsidR="00F971FB" w:rsidRPr="00467E6E" w:rsidRDefault="00F971FB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5A7D15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  <w:p w14:paraId="56F02B6D" w14:textId="77777777" w:rsidR="005F3BBE" w:rsidRPr="00467E6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B6BBB1" w14:textId="45163CAB" w:rsidR="005F3BBE" w:rsidRPr="00467E6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66FA8368" w14:textId="77777777" w:rsidR="00B8590F" w:rsidRPr="00467E6E" w:rsidRDefault="00B8590F" w:rsidP="00D162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CYLLID</w:t>
            </w:r>
          </w:p>
          <w:p w14:paraId="5031B0D7" w14:textId="1D5A15BA" w:rsidR="0005711D" w:rsidRDefault="0005711D" w:rsidP="00653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0E7959" w14:textId="7C3BC5C3" w:rsidR="0005711D" w:rsidRDefault="0005711D" w:rsidP="00653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Yn unol a dogfen cyflog Clercod Cynghoau Bro</w:t>
            </w:r>
            <w:r w:rsidR="00391D7E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The National Association of Local Councils (National Salary Award 2021/22</w:t>
            </w:r>
            <w:r w:rsidR="00512A93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cytunwyd i dalu ad-daliad y Clerc 1af Ebrill 202</w:t>
            </w:r>
            <w:r w:rsidR="00D55CF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5CF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5CFC">
              <w:rPr>
                <w:rFonts w:ascii="Arial" w:hAnsi="Arial" w:cs="Arial"/>
                <w:sz w:val="24"/>
                <w:szCs w:val="24"/>
              </w:rPr>
              <w:t xml:space="preserve">31ain Mawrth 2022 </w:t>
            </w:r>
            <w:r w:rsidR="00456EC9">
              <w:rPr>
                <w:rFonts w:ascii="Arial" w:hAnsi="Arial" w:cs="Arial"/>
                <w:sz w:val="24"/>
                <w:szCs w:val="24"/>
              </w:rPr>
              <w:t>£</w:t>
            </w:r>
            <w:r w:rsidR="00D55CFC">
              <w:rPr>
                <w:rFonts w:ascii="Arial" w:hAnsi="Arial" w:cs="Arial"/>
                <w:sz w:val="24"/>
                <w:szCs w:val="24"/>
              </w:rPr>
              <w:t xml:space="preserve">23.71 a </w:t>
            </w:r>
            <w:r w:rsidR="00D55CFC" w:rsidRPr="00D55CFC">
              <w:rPr>
                <w:rFonts w:ascii="Arial" w:hAnsi="Arial" w:cs="Arial"/>
                <w:sz w:val="24"/>
                <w:szCs w:val="24"/>
              </w:rPr>
              <w:t>£5.93</w:t>
            </w:r>
            <w:r w:rsidR="00D55CFC">
              <w:rPr>
                <w:rFonts w:ascii="Arial" w:hAnsi="Arial" w:cs="Arial"/>
                <w:sz w:val="24"/>
                <w:szCs w:val="24"/>
              </w:rPr>
              <w:t xml:space="preserve"> i HMRC.</w:t>
            </w:r>
          </w:p>
          <w:p w14:paraId="1C1EB4FD" w14:textId="77777777" w:rsidR="009A1DA1" w:rsidRPr="00467E6E" w:rsidRDefault="009A1DA1" w:rsidP="00653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318551" w14:textId="36B9260A" w:rsidR="00FF7397" w:rsidRPr="00467E6E" w:rsidRDefault="00FF7397" w:rsidP="00653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E6E">
              <w:rPr>
                <w:rFonts w:ascii="Arial" w:hAnsi="Arial" w:cs="Arial"/>
                <w:sz w:val="24"/>
                <w:szCs w:val="24"/>
              </w:rPr>
              <w:t xml:space="preserve">Cynigiwyd y taliad gan </w:t>
            </w:r>
            <w:r w:rsidR="00D55CFC">
              <w:rPr>
                <w:rFonts w:ascii="Arial" w:hAnsi="Arial" w:cs="Arial"/>
                <w:sz w:val="24"/>
                <w:szCs w:val="24"/>
              </w:rPr>
              <w:t>R. Pratt</w:t>
            </w:r>
            <w:r w:rsidRPr="00467E6E">
              <w:rPr>
                <w:rFonts w:ascii="Arial" w:hAnsi="Arial" w:cs="Arial"/>
                <w:sz w:val="24"/>
                <w:szCs w:val="24"/>
              </w:rPr>
              <w:t xml:space="preserve"> ac eiliwyd gan Rh. Jenkins.</w:t>
            </w:r>
          </w:p>
          <w:p w14:paraId="2573AE46" w14:textId="59B52E4E" w:rsidR="00740E7A" w:rsidRDefault="00740E7A" w:rsidP="00653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BE5755" w14:textId="77777777" w:rsidR="009A0415" w:rsidRDefault="009A0415" w:rsidP="00653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A03C1B" w14:textId="77777777" w:rsidR="00391D7E" w:rsidRDefault="003C0537" w:rsidP="00653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Cytunwyd i adnewyddu Aelod</w:t>
            </w:r>
            <w:r w:rsidR="00512A93">
              <w:rPr>
                <w:rFonts w:ascii="Arial" w:hAnsi="Arial" w:cs="Arial"/>
                <w:sz w:val="24"/>
                <w:szCs w:val="24"/>
              </w:rPr>
              <w:t>aeth</w:t>
            </w:r>
            <w:r>
              <w:rPr>
                <w:rFonts w:ascii="Arial" w:hAnsi="Arial" w:cs="Arial"/>
                <w:sz w:val="24"/>
                <w:szCs w:val="24"/>
              </w:rPr>
              <w:t xml:space="preserve"> Un Llais Cymru am y flwyddyn 2022/23 o £87.00. Cynigiwyd y taliad gan</w:t>
            </w:r>
          </w:p>
          <w:p w14:paraId="5F5CD40B" w14:textId="48640853" w:rsidR="003C0537" w:rsidRDefault="003C0537" w:rsidP="00653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Hopkins ac eiliwyd gan G. Jones</w:t>
            </w:r>
          </w:p>
          <w:p w14:paraId="1E4FAED9" w14:textId="71F36DA1" w:rsidR="003C0537" w:rsidRDefault="003C0537" w:rsidP="00653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C1BF89" w14:textId="345CA307" w:rsidR="003C0537" w:rsidRDefault="003C0537" w:rsidP="00653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Anfoneb wrth Cwmni Yswiriant Zurich £</w:t>
            </w:r>
            <w:r w:rsidRPr="003C0537">
              <w:rPr>
                <w:rFonts w:ascii="Arial" w:hAnsi="Arial" w:cs="Arial"/>
                <w:sz w:val="24"/>
                <w:szCs w:val="24"/>
              </w:rPr>
              <w:t>538.35</w:t>
            </w:r>
            <w:r>
              <w:rPr>
                <w:rFonts w:ascii="Arial" w:hAnsi="Arial" w:cs="Arial"/>
                <w:sz w:val="24"/>
                <w:szCs w:val="24"/>
              </w:rPr>
              <w:t xml:space="preserve"> o 1af Mehefin 2022 i 31ain Mai 2023.</w:t>
            </w:r>
          </w:p>
          <w:p w14:paraId="60E71F7A" w14:textId="0848D9C2" w:rsidR="003C0537" w:rsidRDefault="003C0537" w:rsidP="00653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Cynigiwyd y taliad gan </w:t>
            </w:r>
            <w:r w:rsidR="00F92F2C">
              <w:rPr>
                <w:rFonts w:ascii="Arial" w:hAnsi="Arial" w:cs="Arial"/>
                <w:sz w:val="24"/>
                <w:szCs w:val="24"/>
              </w:rPr>
              <w:t>B. Pratt</w:t>
            </w:r>
            <w:r>
              <w:rPr>
                <w:rFonts w:ascii="Arial" w:hAnsi="Arial" w:cs="Arial"/>
                <w:sz w:val="24"/>
                <w:szCs w:val="24"/>
              </w:rPr>
              <w:t xml:space="preserve"> ac eiliwyd gan G. Jones.</w:t>
            </w:r>
          </w:p>
          <w:p w14:paraId="133C6170" w14:textId="0E72AF80" w:rsidR="003C0537" w:rsidRDefault="003C0537" w:rsidP="00653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C3829C" w14:textId="6E1CB894" w:rsidR="003C0537" w:rsidRDefault="003C0537" w:rsidP="00653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Derbyniwyd gwybodaeth wrth Gyngor Sir Ceredigion y byddid yn derbyn preasept mewn tri </w:t>
            </w:r>
            <w:r w:rsidR="0025732D">
              <w:rPr>
                <w:rFonts w:ascii="Arial" w:hAnsi="Arial" w:cs="Arial"/>
                <w:sz w:val="24"/>
                <w:szCs w:val="24"/>
              </w:rPr>
              <w:t>taliad o £1</w:t>
            </w:r>
            <w:r w:rsidR="00F92F2C">
              <w:rPr>
                <w:rFonts w:ascii="Arial" w:hAnsi="Arial" w:cs="Arial"/>
                <w:sz w:val="24"/>
                <w:szCs w:val="24"/>
              </w:rPr>
              <w:t>,</w:t>
            </w:r>
            <w:r w:rsidR="0025732D">
              <w:rPr>
                <w:rFonts w:ascii="Arial" w:hAnsi="Arial" w:cs="Arial"/>
                <w:sz w:val="24"/>
                <w:szCs w:val="24"/>
              </w:rPr>
              <w:t>166.67 diwedd Ebrill, diwedd Gorffennaf a diwedd mis Hydref.</w:t>
            </w:r>
          </w:p>
          <w:p w14:paraId="0D4B52D1" w14:textId="20B391AB" w:rsidR="00740E7A" w:rsidRPr="00467E6E" w:rsidRDefault="00740E7A" w:rsidP="00D55C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9E1455" w14:textId="77777777" w:rsidR="00B8590F" w:rsidRPr="00467E6E" w:rsidRDefault="00B8590F" w:rsidP="00D16280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</w:pPr>
            <w:r w:rsidRPr="00467E6E"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  <w:lastRenderedPageBreak/>
              <w:t>FINANCE</w:t>
            </w:r>
          </w:p>
          <w:p w14:paraId="2333CC9F" w14:textId="77777777" w:rsidR="00512A93" w:rsidRPr="00512A93" w:rsidRDefault="00512A93" w:rsidP="00512A93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  <w:p w14:paraId="153DC2A3" w14:textId="547CD95D" w:rsidR="00512A93" w:rsidRPr="00512A93" w:rsidRDefault="00512A93" w:rsidP="00512A93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512A9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In accordance with the 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Salaries of </w:t>
            </w:r>
            <w:r w:rsidRPr="00512A9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Clerks of 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Community Council</w:t>
            </w:r>
            <w:r w:rsidR="00391D7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, </w:t>
            </w:r>
            <w:r w:rsidRPr="00512A9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The National Association of Local Councils (National Salary Award 2021/22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)</w:t>
            </w:r>
            <w:r w:rsidRPr="00512A9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it was agreed to pay the Clerk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back-pay from</w:t>
            </w:r>
            <w:r w:rsidRPr="00512A9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1st April 2021 – 31st March 2022 £23.71 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as well as </w:t>
            </w:r>
            <w:r w:rsidRPr="00512A9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£5.93 to HMRC.</w:t>
            </w:r>
          </w:p>
          <w:p w14:paraId="7D6096A4" w14:textId="252A820A" w:rsidR="00512A93" w:rsidRPr="00512A93" w:rsidRDefault="00512A93" w:rsidP="00512A93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512A9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The payment was 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proposed</w:t>
            </w:r>
            <w:r w:rsidRPr="00512A9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by R. Pratt and seconded by Rh. Jenkins.</w:t>
            </w:r>
          </w:p>
          <w:p w14:paraId="7D8010F4" w14:textId="1F29080F" w:rsidR="00512A93" w:rsidRDefault="00512A93" w:rsidP="00512A93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  <w:p w14:paraId="15B28241" w14:textId="77777777" w:rsidR="009A1DA1" w:rsidRDefault="009A1DA1" w:rsidP="00512A93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  <w:p w14:paraId="351758C0" w14:textId="51647392" w:rsidR="00512A93" w:rsidRPr="00512A93" w:rsidRDefault="00512A93" w:rsidP="00512A93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512A9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It was agreed to renew One Voice Wales Members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hip</w:t>
            </w:r>
            <w:r w:rsidRPr="00512A9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for the year 2022/23 </w:t>
            </w:r>
            <w:r w:rsidR="00F92F2C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of</w:t>
            </w:r>
            <w:r w:rsidRPr="00512A9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£87.00. The payment was </w:t>
            </w:r>
            <w:r w:rsidR="00F92F2C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proposed</w:t>
            </w:r>
            <w:r w:rsidRPr="00512A9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by</w:t>
            </w:r>
            <w:r w:rsidR="00F92F2C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    </w:t>
            </w:r>
            <w:r w:rsidRPr="00512A9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J. Hopkins and seconded by G. Jones</w:t>
            </w:r>
          </w:p>
          <w:p w14:paraId="5BB49E2E" w14:textId="77777777" w:rsidR="00512A93" w:rsidRPr="00512A93" w:rsidRDefault="00512A93" w:rsidP="00512A93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  <w:p w14:paraId="3B254226" w14:textId="25664658" w:rsidR="00512A93" w:rsidRPr="00512A93" w:rsidRDefault="00512A93" w:rsidP="00512A93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512A9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Invoice from Zurich Insurance </w:t>
            </w:r>
            <w:r w:rsidR="00F92F2C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renewal of</w:t>
            </w:r>
            <w:r w:rsidRPr="00512A9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£538.35 from 1st June 2022 to 31st May 2023.</w:t>
            </w:r>
          </w:p>
          <w:p w14:paraId="1F6773D0" w14:textId="5E2EBD7C" w:rsidR="00512A93" w:rsidRPr="00512A93" w:rsidRDefault="00512A93" w:rsidP="00512A93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512A9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The payment was </w:t>
            </w:r>
            <w:r w:rsidR="00F92F2C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prop</w:t>
            </w:r>
            <w:r w:rsidR="00391D7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o</w:t>
            </w:r>
            <w:r w:rsidR="00F92F2C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sed</w:t>
            </w:r>
            <w:r w:rsidRPr="00512A9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by </w:t>
            </w:r>
            <w:r w:rsidR="00F92F2C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B. Pratt</w:t>
            </w:r>
            <w:r w:rsidRPr="00512A9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and seconded by G. Jones.</w:t>
            </w:r>
          </w:p>
          <w:p w14:paraId="5ED2BB64" w14:textId="77777777" w:rsidR="00512A93" w:rsidRPr="00512A93" w:rsidRDefault="00512A93" w:rsidP="00512A93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  <w:p w14:paraId="556BDA72" w14:textId="19F4F0F0" w:rsidR="00512A93" w:rsidRPr="00512A93" w:rsidRDefault="00512A93" w:rsidP="00512A93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512A9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Information was received from Ceredigion County Council that </w:t>
            </w:r>
            <w:r w:rsidR="00F92F2C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the </w:t>
            </w:r>
            <w:r w:rsidR="00391D7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Precept</w:t>
            </w:r>
            <w:r w:rsidRPr="00512A9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would be received in three payments of £1</w:t>
            </w:r>
            <w:r w:rsidR="00F92F2C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,</w:t>
            </w:r>
            <w:r w:rsidRPr="00512A9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166.67 at the end of April, end of July and the end of October.</w:t>
            </w:r>
          </w:p>
          <w:p w14:paraId="1DB4C36A" w14:textId="754CC1D8" w:rsidR="00740E7A" w:rsidRPr="00467E6E" w:rsidRDefault="00740E7A" w:rsidP="00F92F2C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</w:tc>
      </w:tr>
      <w:bookmarkEnd w:id="1"/>
      <w:tr w:rsidR="001B1CE5" w:rsidRPr="00467E6E" w14:paraId="47E56490" w14:textId="77777777" w:rsidTr="009B7EC1">
        <w:tc>
          <w:tcPr>
            <w:tcW w:w="713" w:type="dxa"/>
          </w:tcPr>
          <w:p w14:paraId="08D0F337" w14:textId="322E5749" w:rsidR="001B1CE5" w:rsidRPr="00467E6E" w:rsidRDefault="00F971FB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29</w:t>
            </w:r>
            <w:r w:rsidR="005A7D15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  <w:p w14:paraId="0A3E5A09" w14:textId="645DC4BD" w:rsidR="00AC1027" w:rsidRPr="00467E6E" w:rsidRDefault="00AC1027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9B5E63" w14:textId="497FA01B" w:rsidR="0097035B" w:rsidRPr="00467E6E" w:rsidRDefault="0097035B" w:rsidP="00EF403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75AD5E09" w14:textId="7C5167C4" w:rsidR="00740E7A" w:rsidRPr="00F971FB" w:rsidRDefault="001B1CE5" w:rsidP="004A2BF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CAIS CYNLLUNIO</w:t>
            </w:r>
          </w:p>
          <w:p w14:paraId="36CEF19D" w14:textId="1FBA4B18" w:rsidR="004A2BFA" w:rsidRDefault="00EF403B" w:rsidP="009703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 i’w adrodd.</w:t>
            </w:r>
          </w:p>
          <w:p w14:paraId="6180CA30" w14:textId="0144AD12" w:rsidR="00740E7A" w:rsidRPr="00467E6E" w:rsidRDefault="00740E7A" w:rsidP="009703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D33C10" w14:textId="2DA4BB8C" w:rsidR="001B1CE5" w:rsidRPr="00467E6E" w:rsidRDefault="001B1CE5" w:rsidP="001B1CE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PLANNING APPLICATION </w:t>
            </w:r>
          </w:p>
          <w:p w14:paraId="24D9858E" w14:textId="049F613F" w:rsidR="00EF403B" w:rsidRPr="00467E6E" w:rsidRDefault="00EF403B" w:rsidP="00347A1E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EF403B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No plans presented.</w:t>
            </w:r>
          </w:p>
        </w:tc>
      </w:tr>
      <w:tr w:rsidR="00157B18" w:rsidRPr="00467E6E" w14:paraId="3C22CF9B" w14:textId="77777777" w:rsidTr="009B7EC1">
        <w:tc>
          <w:tcPr>
            <w:tcW w:w="713" w:type="dxa"/>
          </w:tcPr>
          <w:p w14:paraId="096C4779" w14:textId="164E0FA8" w:rsidR="00157B18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A7D15">
              <w:rPr>
                <w:rFonts w:ascii="Arial" w:hAnsi="Arial" w:cs="Arial"/>
                <w:b/>
                <w:bCs/>
                <w:sz w:val="24"/>
                <w:szCs w:val="24"/>
              </w:rPr>
              <w:t>99.</w:t>
            </w:r>
          </w:p>
          <w:p w14:paraId="2D324E89" w14:textId="1235B380" w:rsidR="00F971FB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A7D15">
              <w:rPr>
                <w:rFonts w:ascii="Arial" w:hAnsi="Arial" w:cs="Arial"/>
                <w:b/>
                <w:bCs/>
                <w:sz w:val="24"/>
                <w:szCs w:val="24"/>
              </w:rPr>
              <w:t>00.</w:t>
            </w:r>
          </w:p>
          <w:p w14:paraId="37C086E5" w14:textId="77777777" w:rsidR="00F971FB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792749" w14:textId="77777777" w:rsidR="00F971FB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CD8343" w14:textId="77777777" w:rsidR="00F971FB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660D66" w14:textId="77777777" w:rsidR="00F971FB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03431A" w14:textId="77777777" w:rsidR="00F971FB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D23A8F" w14:textId="77777777" w:rsidR="00F971FB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7DBDE6" w14:textId="77777777" w:rsidR="00F971FB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409090" w14:textId="77777777" w:rsidR="00F971FB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A45BED" w14:textId="77777777" w:rsidR="00F971FB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9AA997" w14:textId="77777777" w:rsidR="00F971FB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74E2B4" w14:textId="77777777" w:rsidR="00F971FB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C9D5C4" w14:textId="77777777" w:rsidR="00F971FB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A656EE" w14:textId="77777777" w:rsidR="00F971FB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C62ED9" w14:textId="77777777" w:rsidR="00F971FB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C72BEF" w14:textId="77777777" w:rsidR="00F971FB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B9CA39" w14:textId="77777777" w:rsidR="00F971FB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D3C8D5" w14:textId="77777777" w:rsidR="00F971FB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5DB747" w14:textId="77777777" w:rsidR="00F971FB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222515" w14:textId="77777777" w:rsidR="00F971FB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0CD685" w14:textId="77777777" w:rsidR="00F971FB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11F653" w14:textId="6BFD14D5" w:rsidR="00F971FB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5A7D1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  <w:p w14:paraId="26D06BEA" w14:textId="77777777" w:rsidR="005A7D15" w:rsidRDefault="005A7D15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0E915C" w14:textId="77777777" w:rsidR="005A7D15" w:rsidRDefault="005A7D15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44C292" w14:textId="77777777" w:rsidR="005A7D15" w:rsidRDefault="005A7D15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78E394" w14:textId="77777777" w:rsidR="005A7D15" w:rsidRDefault="005A7D15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25DB67" w14:textId="77777777" w:rsidR="005A7D15" w:rsidRDefault="005A7D15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FEC4F1" w14:textId="04922ADB" w:rsidR="005A7D15" w:rsidRPr="00467E6E" w:rsidRDefault="005A7D15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302.</w:t>
            </w:r>
          </w:p>
        </w:tc>
        <w:tc>
          <w:tcPr>
            <w:tcW w:w="4532" w:type="dxa"/>
          </w:tcPr>
          <w:p w14:paraId="2DA50924" w14:textId="015650A0" w:rsidR="00157B18" w:rsidRDefault="00157B18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GOHEBIAETH</w:t>
            </w:r>
          </w:p>
          <w:p w14:paraId="11BCC375" w14:textId="77777777" w:rsidR="009A0415" w:rsidRDefault="00AE00B3" w:rsidP="001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Gohebiaeth gan aelodau o’r cyhoedd yn datgan pryder na</w:t>
            </w:r>
            <w:r w:rsidR="00D027F4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yw’r toiledau ym Mhontarfynach ar agor drwy’r flwyddyn</w:t>
            </w:r>
            <w:r w:rsidR="00D027F4">
              <w:rPr>
                <w:rFonts w:ascii="Arial" w:hAnsi="Arial" w:cs="Arial"/>
                <w:sz w:val="24"/>
                <w:szCs w:val="24"/>
              </w:rPr>
              <w:t xml:space="preserve"> gan fod Pentref Pontarfynach yn gweld nifer o ymwelwyr i’r ardal bob dydd o’r flwyddyn a nad oes cyfleusterau cyhoeddus ar eu cyfer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675FC997" w14:textId="07ADE866" w:rsidR="00AE00B3" w:rsidRDefault="00AE00B3" w:rsidP="001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Penderfyniad Cyngor Sir Ceredigion rai blynyddoedd yn </w:t>
            </w:r>
            <w:r w:rsidR="009A1DA1">
              <w:rPr>
                <w:rFonts w:ascii="Arial" w:hAnsi="Arial" w:cs="Arial"/>
                <w:sz w:val="24"/>
                <w:szCs w:val="24"/>
              </w:rPr>
              <w:t>ôl</w:t>
            </w:r>
            <w:r>
              <w:rPr>
                <w:rFonts w:ascii="Arial" w:hAnsi="Arial" w:cs="Arial"/>
                <w:sz w:val="24"/>
                <w:szCs w:val="24"/>
              </w:rPr>
              <w:t xml:space="preserve"> oedd </w:t>
            </w:r>
            <w:r w:rsidR="00D027F4">
              <w:rPr>
                <w:rFonts w:ascii="Arial" w:hAnsi="Arial" w:cs="Arial"/>
                <w:sz w:val="24"/>
                <w:szCs w:val="24"/>
              </w:rPr>
              <w:t>cau y toiledau o’r Hydref i’r Pasg.</w:t>
            </w:r>
          </w:p>
          <w:p w14:paraId="3BF8CC5E" w14:textId="77777777" w:rsidR="009A0415" w:rsidRDefault="009A0415" w:rsidP="001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D0E2B4" w14:textId="5BBEF82E" w:rsidR="00A64F21" w:rsidRDefault="00A64F21" w:rsidP="001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Adroddodd y Clerc ei bod wedi darparu holl wybodaeth i’r rhai a gysylltodd yn nodi</w:t>
            </w:r>
            <w:r w:rsidR="00D027F4">
              <w:rPr>
                <w:rFonts w:ascii="Arial" w:hAnsi="Arial" w:cs="Arial"/>
                <w:sz w:val="24"/>
                <w:szCs w:val="24"/>
              </w:rPr>
              <w:t>’r ymdrech a wnaed gan y Cyngor Bro i</w:t>
            </w:r>
            <w:r w:rsidR="00077A52">
              <w:rPr>
                <w:rFonts w:ascii="Arial" w:hAnsi="Arial" w:cs="Arial"/>
                <w:sz w:val="24"/>
                <w:szCs w:val="24"/>
              </w:rPr>
              <w:t xml:space="preserve"> erfyn ar </w:t>
            </w:r>
            <w:r w:rsidR="009A1DA1">
              <w:rPr>
                <w:rFonts w:ascii="Arial" w:hAnsi="Arial" w:cs="Arial"/>
                <w:sz w:val="24"/>
                <w:szCs w:val="24"/>
              </w:rPr>
              <w:t>G</w:t>
            </w:r>
            <w:r w:rsidR="00077A52">
              <w:rPr>
                <w:rFonts w:ascii="Arial" w:hAnsi="Arial" w:cs="Arial"/>
                <w:sz w:val="24"/>
                <w:szCs w:val="24"/>
              </w:rPr>
              <w:t xml:space="preserve">yngor Sir Ceredigion i </w:t>
            </w:r>
            <w:r w:rsidR="00D027F4">
              <w:rPr>
                <w:rFonts w:ascii="Arial" w:hAnsi="Arial" w:cs="Arial"/>
                <w:sz w:val="24"/>
                <w:szCs w:val="24"/>
              </w:rPr>
              <w:t xml:space="preserve"> gadw’r toiledau ar agor</w:t>
            </w:r>
            <w:r w:rsidR="00077A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59BD">
              <w:rPr>
                <w:rFonts w:ascii="Arial" w:hAnsi="Arial" w:cs="Arial"/>
                <w:sz w:val="24"/>
                <w:szCs w:val="24"/>
              </w:rPr>
              <w:t xml:space="preserve">gydol y flwyddyn </w:t>
            </w:r>
            <w:r w:rsidR="00077A52">
              <w:rPr>
                <w:rFonts w:ascii="Arial" w:hAnsi="Arial" w:cs="Arial"/>
                <w:sz w:val="24"/>
                <w:szCs w:val="24"/>
              </w:rPr>
              <w:t xml:space="preserve">gan gynnwys ymchwilio mewn i’r posibilrwydd o ariannu’r toiledau ond gwelir fod y gost allan o afael </w:t>
            </w:r>
            <w:r w:rsidR="005A7D15">
              <w:rPr>
                <w:rFonts w:ascii="Arial" w:hAnsi="Arial" w:cs="Arial"/>
                <w:sz w:val="24"/>
                <w:szCs w:val="24"/>
              </w:rPr>
              <w:t xml:space="preserve">Cyllid </w:t>
            </w:r>
            <w:r w:rsidR="00077A52">
              <w:rPr>
                <w:rFonts w:ascii="Arial" w:hAnsi="Arial" w:cs="Arial"/>
                <w:sz w:val="24"/>
                <w:szCs w:val="24"/>
              </w:rPr>
              <w:t>y Cyngor Bro.</w:t>
            </w:r>
          </w:p>
          <w:p w14:paraId="6C9D7840" w14:textId="77777777" w:rsidR="009A0415" w:rsidRDefault="009A0415" w:rsidP="001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364446" w14:textId="5856B4E3" w:rsidR="00077A52" w:rsidRDefault="00077A52" w:rsidP="001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Ymholiad hefyd am fwy o arwyddion toiledau yn y Pentref.  Y Clerc i gysylltu gyda C</w:t>
            </w:r>
            <w:r w:rsidR="002959BD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yngor Sir Ceredigion </w:t>
            </w:r>
            <w:r w:rsidR="002959BD">
              <w:rPr>
                <w:rFonts w:ascii="Arial" w:hAnsi="Arial" w:cs="Arial"/>
                <w:sz w:val="24"/>
                <w:szCs w:val="24"/>
              </w:rPr>
              <w:t>i ofyn iddynt i</w:t>
            </w:r>
            <w:r>
              <w:rPr>
                <w:rFonts w:ascii="Arial" w:hAnsi="Arial" w:cs="Arial"/>
                <w:sz w:val="24"/>
                <w:szCs w:val="24"/>
              </w:rPr>
              <w:t xml:space="preserve"> ddarparu fwy o arwyddion i ddangos lleoliad y toiledau.</w:t>
            </w:r>
          </w:p>
          <w:p w14:paraId="59CA9796" w14:textId="4C264D01" w:rsidR="00E760AE" w:rsidRDefault="00E760AE" w:rsidP="001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0F196D" w14:textId="701B318C" w:rsidR="00E760AE" w:rsidRDefault="002959BD" w:rsidP="001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Derbyniwyd </w:t>
            </w:r>
            <w:r w:rsidR="00E760AE">
              <w:rPr>
                <w:rFonts w:ascii="Arial" w:hAnsi="Arial" w:cs="Arial"/>
                <w:sz w:val="24"/>
                <w:szCs w:val="24"/>
              </w:rPr>
              <w:t xml:space="preserve">ohebiaeth hefyd gan unigolyn yn cyfeirio at y cerbydau sy’n teithio’n uwchben y cyfyngiadau </w:t>
            </w:r>
            <w:r w:rsidR="00E760AE">
              <w:rPr>
                <w:rFonts w:ascii="Arial" w:hAnsi="Arial" w:cs="Arial"/>
                <w:sz w:val="24"/>
                <w:szCs w:val="24"/>
              </w:rPr>
              <w:lastRenderedPageBreak/>
              <w:t xml:space="preserve">cyflymder drwy Bontarfynach a’r ardal gyda’r potensial o achosi damweiniau.  </w:t>
            </w:r>
          </w:p>
          <w:p w14:paraId="5E48C344" w14:textId="77777777" w:rsidR="009A0415" w:rsidRDefault="009A0415" w:rsidP="001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A5DD1F" w14:textId="01616D79" w:rsidR="00E760AE" w:rsidRDefault="00E760AE" w:rsidP="001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 Clerc i gysylltu gyda’r Heddlu i ddatgan pryder am y sefyllfa gan ofyn iddynt wneud ymweliadau cyson i’r ardal gyda’r gobaith o </w:t>
            </w:r>
            <w:r w:rsidR="005D35B3">
              <w:rPr>
                <w:rFonts w:ascii="Arial" w:hAnsi="Arial" w:cs="Arial"/>
                <w:sz w:val="24"/>
                <w:szCs w:val="24"/>
              </w:rPr>
              <w:t>arafu cyflymder cerbydau.</w:t>
            </w:r>
          </w:p>
          <w:p w14:paraId="71D632E1" w14:textId="77777777" w:rsidR="00157B18" w:rsidRPr="00467E6E" w:rsidRDefault="00157B18" w:rsidP="00AE00B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96076C" w14:textId="08DD8DAD" w:rsidR="00C67558" w:rsidRPr="002959BD" w:rsidRDefault="00157B18" w:rsidP="00157B1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lastRenderedPageBreak/>
              <w:t>CORRESPONDENCE</w:t>
            </w:r>
          </w:p>
          <w:p w14:paraId="146D1C0A" w14:textId="77777777" w:rsidR="002959BD" w:rsidRDefault="002959BD" w:rsidP="002959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9BD">
              <w:rPr>
                <w:rFonts w:ascii="Arial" w:hAnsi="Arial" w:cs="Arial"/>
                <w:sz w:val="24"/>
                <w:szCs w:val="24"/>
              </w:rPr>
              <w:t xml:space="preserve">Correspondence </w:t>
            </w:r>
            <w:r>
              <w:rPr>
                <w:rFonts w:ascii="Arial" w:hAnsi="Arial" w:cs="Arial"/>
                <w:sz w:val="24"/>
                <w:szCs w:val="24"/>
              </w:rPr>
              <w:t xml:space="preserve">received </w:t>
            </w:r>
            <w:r w:rsidRPr="002959BD">
              <w:rPr>
                <w:rFonts w:ascii="Arial" w:hAnsi="Arial" w:cs="Arial"/>
                <w:sz w:val="24"/>
                <w:szCs w:val="24"/>
              </w:rPr>
              <w:t xml:space="preserve">from members of the public expressing concern that the toilets at Devil's Bridge are not open all year round as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959BD">
              <w:rPr>
                <w:rFonts w:ascii="Arial" w:hAnsi="Arial" w:cs="Arial"/>
                <w:sz w:val="24"/>
                <w:szCs w:val="24"/>
              </w:rPr>
              <w:t xml:space="preserve">evil's Bridge Village sees a number of visitors to the area every day of the year and there are no public facilities for them.  </w:t>
            </w:r>
          </w:p>
          <w:p w14:paraId="57A7416A" w14:textId="1A1747D8" w:rsidR="002959BD" w:rsidRPr="002959BD" w:rsidRDefault="002959BD" w:rsidP="002959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9BD">
              <w:rPr>
                <w:rFonts w:ascii="Arial" w:hAnsi="Arial" w:cs="Arial"/>
                <w:sz w:val="24"/>
                <w:szCs w:val="24"/>
              </w:rPr>
              <w:t xml:space="preserve">It was Ceredigion County Council's decision some years ago to close the toilets from </w:t>
            </w:r>
            <w:r>
              <w:rPr>
                <w:rFonts w:ascii="Arial" w:hAnsi="Arial" w:cs="Arial"/>
                <w:sz w:val="24"/>
                <w:szCs w:val="24"/>
              </w:rPr>
              <w:t xml:space="preserve">the end of the </w:t>
            </w:r>
            <w:r w:rsidRPr="002959BD">
              <w:rPr>
                <w:rFonts w:ascii="Arial" w:hAnsi="Arial" w:cs="Arial"/>
                <w:sz w:val="24"/>
                <w:szCs w:val="24"/>
              </w:rPr>
              <w:t>Autumn</w:t>
            </w:r>
            <w:r>
              <w:rPr>
                <w:rFonts w:ascii="Arial" w:hAnsi="Arial" w:cs="Arial"/>
                <w:sz w:val="24"/>
                <w:szCs w:val="24"/>
              </w:rPr>
              <w:t xml:space="preserve"> period</w:t>
            </w:r>
            <w:r w:rsidRPr="002959BD">
              <w:rPr>
                <w:rFonts w:ascii="Arial" w:hAnsi="Arial" w:cs="Arial"/>
                <w:sz w:val="24"/>
                <w:szCs w:val="24"/>
              </w:rPr>
              <w:t xml:space="preserve"> to Easter.</w:t>
            </w:r>
          </w:p>
          <w:p w14:paraId="767494C9" w14:textId="77777777" w:rsidR="002959BD" w:rsidRDefault="002959BD" w:rsidP="002959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9BD">
              <w:rPr>
                <w:rFonts w:ascii="Arial" w:hAnsi="Arial" w:cs="Arial"/>
                <w:sz w:val="24"/>
                <w:szCs w:val="24"/>
              </w:rPr>
              <w:t>The Clerk reported that she had provided all the information to those who contacted indicating the effort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959BD">
              <w:rPr>
                <w:rFonts w:ascii="Arial" w:hAnsi="Arial" w:cs="Arial"/>
                <w:sz w:val="24"/>
                <w:szCs w:val="24"/>
              </w:rPr>
              <w:t xml:space="preserve"> made by the </w:t>
            </w:r>
            <w:r>
              <w:rPr>
                <w:rFonts w:ascii="Arial" w:hAnsi="Arial" w:cs="Arial"/>
                <w:sz w:val="24"/>
                <w:szCs w:val="24"/>
              </w:rPr>
              <w:t xml:space="preserve">Community Council </w:t>
            </w:r>
            <w:r w:rsidRPr="002959BD">
              <w:rPr>
                <w:rFonts w:ascii="Arial" w:hAnsi="Arial" w:cs="Arial"/>
                <w:sz w:val="24"/>
                <w:szCs w:val="24"/>
              </w:rPr>
              <w:t>to urge Ceredigion County Council to keep the toilets open</w:t>
            </w:r>
            <w:r>
              <w:rPr>
                <w:rFonts w:ascii="Arial" w:hAnsi="Arial" w:cs="Arial"/>
                <w:sz w:val="24"/>
                <w:szCs w:val="24"/>
              </w:rPr>
              <w:t xml:space="preserve"> throughout the year</w:t>
            </w:r>
            <w:r w:rsidRPr="002959BD">
              <w:rPr>
                <w:rFonts w:ascii="Arial" w:hAnsi="Arial" w:cs="Arial"/>
                <w:sz w:val="24"/>
                <w:szCs w:val="24"/>
              </w:rPr>
              <w:t xml:space="preserve"> including </w:t>
            </w:r>
            <w:r>
              <w:rPr>
                <w:rFonts w:ascii="Arial" w:hAnsi="Arial" w:cs="Arial"/>
                <w:sz w:val="24"/>
                <w:szCs w:val="24"/>
              </w:rPr>
              <w:t xml:space="preserve">looking into the </w:t>
            </w:r>
            <w:r w:rsidRPr="002959BD">
              <w:rPr>
                <w:rFonts w:ascii="Arial" w:hAnsi="Arial" w:cs="Arial"/>
                <w:sz w:val="24"/>
                <w:szCs w:val="24"/>
              </w:rPr>
              <w:t xml:space="preserve">possibility of funding the </w:t>
            </w:r>
            <w:r>
              <w:rPr>
                <w:rFonts w:ascii="Arial" w:hAnsi="Arial" w:cs="Arial"/>
                <w:sz w:val="24"/>
                <w:szCs w:val="24"/>
              </w:rPr>
              <w:t xml:space="preserve">opening of the </w:t>
            </w:r>
            <w:r w:rsidRPr="002959BD">
              <w:rPr>
                <w:rFonts w:ascii="Arial" w:hAnsi="Arial" w:cs="Arial"/>
                <w:sz w:val="24"/>
                <w:szCs w:val="24"/>
              </w:rPr>
              <w:t xml:space="preserve">toilets but it </w:t>
            </w:r>
            <w:r>
              <w:rPr>
                <w:rFonts w:ascii="Arial" w:hAnsi="Arial" w:cs="Arial"/>
                <w:sz w:val="24"/>
                <w:szCs w:val="24"/>
              </w:rPr>
              <w:t>was apparent</w:t>
            </w:r>
            <w:r w:rsidRPr="002959BD">
              <w:rPr>
                <w:rFonts w:ascii="Arial" w:hAnsi="Arial" w:cs="Arial"/>
                <w:sz w:val="24"/>
                <w:szCs w:val="24"/>
              </w:rPr>
              <w:t xml:space="preserve"> that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running costs were out of the reach of the Community Council funds. </w:t>
            </w:r>
          </w:p>
          <w:p w14:paraId="64A09056" w14:textId="029F5355" w:rsidR="002959BD" w:rsidRPr="002959BD" w:rsidRDefault="002959BD" w:rsidP="002959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Request was also made </w:t>
            </w:r>
            <w:r w:rsidRPr="002959BD">
              <w:rPr>
                <w:rFonts w:ascii="Arial" w:hAnsi="Arial" w:cs="Arial"/>
                <w:sz w:val="24"/>
                <w:szCs w:val="24"/>
              </w:rPr>
              <w:t>for more toilet signs in the Village.  Clerk to contact Ceredigion County Council to</w:t>
            </w:r>
            <w:r>
              <w:rPr>
                <w:rFonts w:ascii="Arial" w:hAnsi="Arial" w:cs="Arial"/>
                <w:sz w:val="24"/>
                <w:szCs w:val="24"/>
              </w:rPr>
              <w:t xml:space="preserve"> ask the County Council to</w:t>
            </w:r>
            <w:r w:rsidRPr="002959BD">
              <w:rPr>
                <w:rFonts w:ascii="Arial" w:hAnsi="Arial" w:cs="Arial"/>
                <w:sz w:val="24"/>
                <w:szCs w:val="24"/>
              </w:rPr>
              <w:t xml:space="preserve"> provide more signage to indicate the location of the toilets.</w:t>
            </w:r>
          </w:p>
          <w:p w14:paraId="7ECE27AD" w14:textId="77777777" w:rsidR="002959BD" w:rsidRPr="002959BD" w:rsidRDefault="002959BD" w:rsidP="002959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3DB044" w14:textId="7D980E39" w:rsidR="00C67558" w:rsidRDefault="002959BD" w:rsidP="002959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9BD">
              <w:rPr>
                <w:rFonts w:ascii="Arial" w:hAnsi="Arial" w:cs="Arial"/>
                <w:sz w:val="24"/>
                <w:szCs w:val="24"/>
              </w:rPr>
              <w:t xml:space="preserve">Correspondence also </w:t>
            </w:r>
            <w:r>
              <w:rPr>
                <w:rFonts w:ascii="Arial" w:hAnsi="Arial" w:cs="Arial"/>
                <w:sz w:val="24"/>
                <w:szCs w:val="24"/>
              </w:rPr>
              <w:t xml:space="preserve">received </w:t>
            </w:r>
            <w:r w:rsidRPr="002959BD">
              <w:rPr>
                <w:rFonts w:ascii="Arial" w:hAnsi="Arial" w:cs="Arial"/>
                <w:sz w:val="24"/>
                <w:szCs w:val="24"/>
              </w:rPr>
              <w:t xml:space="preserve">from an individual referring to the vehicles travelling above the speed limit through </w:t>
            </w:r>
            <w:r w:rsidRPr="002959BD">
              <w:rPr>
                <w:rFonts w:ascii="Arial" w:hAnsi="Arial" w:cs="Arial"/>
                <w:sz w:val="24"/>
                <w:szCs w:val="24"/>
              </w:rPr>
              <w:lastRenderedPageBreak/>
              <w:t xml:space="preserve">Devil's Bridge and the </w:t>
            </w:r>
            <w:r>
              <w:rPr>
                <w:rFonts w:ascii="Arial" w:hAnsi="Arial" w:cs="Arial"/>
                <w:sz w:val="24"/>
                <w:szCs w:val="24"/>
              </w:rPr>
              <w:t>surrounding villages</w:t>
            </w:r>
            <w:r w:rsidRPr="002959BD">
              <w:rPr>
                <w:rFonts w:ascii="Arial" w:hAnsi="Arial" w:cs="Arial"/>
                <w:sz w:val="24"/>
                <w:szCs w:val="24"/>
              </w:rPr>
              <w:t xml:space="preserve"> with the potential </w:t>
            </w:r>
            <w:r w:rsidR="00A63846">
              <w:rPr>
                <w:rFonts w:ascii="Arial" w:hAnsi="Arial" w:cs="Arial"/>
                <w:sz w:val="24"/>
                <w:szCs w:val="24"/>
              </w:rPr>
              <w:t>of causing</w:t>
            </w:r>
            <w:r w:rsidRPr="002959BD">
              <w:rPr>
                <w:rFonts w:ascii="Arial" w:hAnsi="Arial" w:cs="Arial"/>
                <w:sz w:val="24"/>
                <w:szCs w:val="24"/>
              </w:rPr>
              <w:t xml:space="preserve"> accidents.  </w:t>
            </w:r>
          </w:p>
          <w:p w14:paraId="2BBFE822" w14:textId="77777777" w:rsidR="00A63846" w:rsidRDefault="00A63846" w:rsidP="002959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05D84F" w14:textId="5B4D275C" w:rsidR="00A63846" w:rsidRDefault="00A63846" w:rsidP="002959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846">
              <w:rPr>
                <w:rFonts w:ascii="Arial" w:hAnsi="Arial" w:cs="Arial"/>
                <w:sz w:val="24"/>
                <w:szCs w:val="24"/>
              </w:rPr>
              <w:t xml:space="preserve">The Clerk to contact the Police to express concern about the situation and ask them to make regular visits to the area </w:t>
            </w:r>
            <w:r>
              <w:rPr>
                <w:rFonts w:ascii="Arial" w:hAnsi="Arial" w:cs="Arial"/>
                <w:sz w:val="24"/>
                <w:szCs w:val="24"/>
              </w:rPr>
              <w:t xml:space="preserve">so that </w:t>
            </w:r>
            <w:r w:rsidR="00F4301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olice presence would </w:t>
            </w:r>
            <w:r w:rsidRPr="00A63846">
              <w:rPr>
                <w:rFonts w:ascii="Arial" w:hAnsi="Arial" w:cs="Arial"/>
                <w:sz w:val="24"/>
                <w:szCs w:val="24"/>
              </w:rPr>
              <w:t>hop</w:t>
            </w:r>
            <w:r>
              <w:rPr>
                <w:rFonts w:ascii="Arial" w:hAnsi="Arial" w:cs="Arial"/>
                <w:sz w:val="24"/>
                <w:szCs w:val="24"/>
              </w:rPr>
              <w:t>fully</w:t>
            </w:r>
            <w:r w:rsidRPr="00A63846">
              <w:rPr>
                <w:rFonts w:ascii="Arial" w:hAnsi="Arial" w:cs="Arial"/>
                <w:sz w:val="24"/>
                <w:szCs w:val="24"/>
              </w:rPr>
              <w:t xml:space="preserve"> slow</w:t>
            </w:r>
            <w:r>
              <w:rPr>
                <w:rFonts w:ascii="Arial" w:hAnsi="Arial" w:cs="Arial"/>
                <w:sz w:val="24"/>
                <w:szCs w:val="24"/>
              </w:rPr>
              <w:t xml:space="preserve"> down</w:t>
            </w:r>
            <w:r w:rsidRPr="00A63846">
              <w:rPr>
                <w:rFonts w:ascii="Arial" w:hAnsi="Arial" w:cs="Arial"/>
                <w:sz w:val="24"/>
                <w:szCs w:val="24"/>
              </w:rPr>
              <w:t xml:space="preserve"> the speed of vehicles.</w:t>
            </w:r>
          </w:p>
          <w:p w14:paraId="416AE011" w14:textId="2877E7D6" w:rsidR="009A0415" w:rsidRPr="00467E6E" w:rsidRDefault="009A0415" w:rsidP="002959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F43" w:rsidRPr="00467E6E" w14:paraId="4447C57C" w14:textId="77777777" w:rsidTr="009B7EC1">
        <w:tc>
          <w:tcPr>
            <w:tcW w:w="713" w:type="dxa"/>
          </w:tcPr>
          <w:p w14:paraId="7C42EF3B" w14:textId="12AA2F7A" w:rsidR="00F63F43" w:rsidRPr="00467E6E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30</w:t>
            </w:r>
            <w:r w:rsidR="005A7D1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63F43"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2" w:type="dxa"/>
          </w:tcPr>
          <w:p w14:paraId="3A940E85" w14:textId="77777777" w:rsidR="00F63F43" w:rsidRPr="00467E6E" w:rsidRDefault="00F63F43" w:rsidP="00F63F4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UNRHYW FATER ARALL</w:t>
            </w:r>
          </w:p>
          <w:p w14:paraId="5930A977" w14:textId="2AF38011" w:rsidR="00F63F43" w:rsidRDefault="005D35B3" w:rsidP="00F63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Adroddodd y Clerc fod unigolyn o </w:t>
            </w:r>
            <w:r w:rsidR="005A7D15">
              <w:rPr>
                <w:rFonts w:ascii="Arial" w:hAnsi="Arial" w:cs="Arial"/>
                <w:sz w:val="24"/>
                <w:szCs w:val="24"/>
              </w:rPr>
              <w:t>Calonnau</w:t>
            </w:r>
            <w:r>
              <w:rPr>
                <w:rFonts w:ascii="Arial" w:hAnsi="Arial" w:cs="Arial"/>
                <w:sz w:val="24"/>
                <w:szCs w:val="24"/>
              </w:rPr>
              <w:t xml:space="preserve"> Cymru wedi cysylltu yn nodi y medrir darparu hyfforddiant</w:t>
            </w:r>
            <w:r w:rsidR="00A63846">
              <w:rPr>
                <w:rFonts w:ascii="Arial" w:hAnsi="Arial" w:cs="Arial"/>
                <w:sz w:val="24"/>
                <w:szCs w:val="24"/>
              </w:rPr>
              <w:t xml:space="preserve"> am ddim</w:t>
            </w:r>
            <w:r>
              <w:rPr>
                <w:rFonts w:ascii="Arial" w:hAnsi="Arial" w:cs="Arial"/>
                <w:sz w:val="24"/>
                <w:szCs w:val="24"/>
              </w:rPr>
              <w:t xml:space="preserve"> ar gyfer defnyddio’r Deffibiliwr.  </w:t>
            </w:r>
          </w:p>
          <w:p w14:paraId="6B7AD578" w14:textId="7CB20DFF" w:rsidR="005D35B3" w:rsidRDefault="005D35B3" w:rsidP="00F63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Clerc i ymateb gan gynnig dyddiadau ar gyfer yr hyfforddiant, a fydd yn agored i aelodau o’r Gymuned</w:t>
            </w:r>
            <w:r w:rsidR="004B3114">
              <w:rPr>
                <w:rFonts w:ascii="Arial" w:hAnsi="Arial" w:cs="Arial"/>
                <w:sz w:val="24"/>
                <w:szCs w:val="24"/>
              </w:rPr>
              <w:t>, hyfforddiant i’w gynnal ym Mhontarfynach a Chwmystwyth</w:t>
            </w:r>
            <w:r w:rsidR="005A7D15">
              <w:rPr>
                <w:rFonts w:ascii="Arial" w:hAnsi="Arial" w:cs="Arial"/>
                <w:sz w:val="24"/>
                <w:szCs w:val="24"/>
              </w:rPr>
              <w:t xml:space="preserve"> os yw’r angen yno</w:t>
            </w:r>
            <w:r w:rsidR="004B311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E09655" w14:textId="6B0CF75F" w:rsidR="005D35B3" w:rsidRPr="005D35B3" w:rsidRDefault="005D35B3" w:rsidP="00F63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0942A0" w14:textId="77777777" w:rsidR="00F63F43" w:rsidRPr="00467E6E" w:rsidRDefault="00F63F43" w:rsidP="00F63F4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ANY OTHER BUSINESS</w:t>
            </w:r>
          </w:p>
          <w:p w14:paraId="55B99900" w14:textId="5A84C7BE" w:rsidR="00A63846" w:rsidRPr="00A63846" w:rsidRDefault="00A63846" w:rsidP="00A63846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A6384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Clerk reported that an individual from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Calon</w:t>
            </w:r>
            <w:r w:rsidR="005A7D1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au Cymru</w:t>
            </w:r>
            <w:r w:rsidRPr="00A6384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had contacted stating that training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of the usage of </w:t>
            </w:r>
            <w:r w:rsidR="00F430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Defibrillators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Pr="00A6384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can be provided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free of charge.</w:t>
            </w:r>
          </w:p>
          <w:p w14:paraId="78F403EE" w14:textId="38977E7E" w:rsidR="00C61CB1" w:rsidRPr="00467E6E" w:rsidRDefault="00A63846" w:rsidP="00A63846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A6384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The Clerk to respond offering dates for the training, which will be open to members of the Community, training to be held in Devil's Bridge and Cwmystwyth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if necessary</w:t>
            </w:r>
            <w:r w:rsidRPr="00A6384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157B18" w:rsidRPr="00467E6E" w14:paraId="2A7CE396" w14:textId="77777777" w:rsidTr="009B7EC1">
        <w:tc>
          <w:tcPr>
            <w:tcW w:w="713" w:type="dxa"/>
          </w:tcPr>
          <w:p w14:paraId="0C0E9B9A" w14:textId="7AEC7830" w:rsidR="00157B18" w:rsidRPr="00467E6E" w:rsidRDefault="00F971FB" w:rsidP="00157B18">
            <w:pPr>
              <w:ind w:left="360" w:hanging="3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5A7D15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32" w:type="dxa"/>
          </w:tcPr>
          <w:p w14:paraId="637024D7" w14:textId="0665D7A5" w:rsidR="00157B18" w:rsidRPr="00467E6E" w:rsidRDefault="00157B18" w:rsidP="00157B18">
            <w:pPr>
              <w:rPr>
                <w:rFonts w:ascii="Arial" w:hAnsi="Arial" w:cs="Arial"/>
                <w:sz w:val="24"/>
                <w:szCs w:val="24"/>
              </w:rPr>
            </w:pPr>
            <w:r w:rsidRPr="00467E6E">
              <w:rPr>
                <w:rFonts w:ascii="Arial" w:hAnsi="Arial" w:cs="Arial"/>
                <w:b/>
                <w:bCs/>
                <w:sz w:val="24"/>
                <w:szCs w:val="24"/>
              </w:rPr>
              <w:t>DYDDIAD Y CYFARFOD NESAF</w:t>
            </w:r>
          </w:p>
          <w:p w14:paraId="18270DBA" w14:textId="77777777" w:rsidR="00157B18" w:rsidRPr="00467E6E" w:rsidRDefault="00157B18" w:rsidP="00157B18">
            <w:pPr>
              <w:ind w:left="16" w:hanging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E6E">
              <w:rPr>
                <w:rFonts w:ascii="Arial" w:hAnsi="Arial" w:cs="Arial"/>
                <w:sz w:val="24"/>
                <w:szCs w:val="24"/>
              </w:rPr>
              <w:t xml:space="preserve">Y cyfarfod nesaf i'w gynnal ar nos Iau </w:t>
            </w:r>
          </w:p>
          <w:p w14:paraId="7F535AA3" w14:textId="595202AE" w:rsidR="00157B18" w:rsidRPr="00467E6E" w:rsidRDefault="00EF50EC" w:rsidP="00157B18">
            <w:pPr>
              <w:ind w:left="16" w:hanging="1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12fed Mai</w:t>
            </w:r>
            <w:r w:rsidR="00157B18" w:rsidRPr="00467E6E">
              <w:rPr>
                <w:rFonts w:ascii="Arial" w:hAnsi="Arial" w:cs="Arial"/>
                <w:sz w:val="24"/>
                <w:szCs w:val="24"/>
              </w:rPr>
              <w:t>, 2022.</w:t>
            </w:r>
          </w:p>
        </w:tc>
        <w:tc>
          <w:tcPr>
            <w:tcW w:w="4678" w:type="dxa"/>
          </w:tcPr>
          <w:p w14:paraId="09C5835C" w14:textId="23C0CFA6" w:rsidR="00157B18" w:rsidRPr="00467E6E" w:rsidRDefault="00157B18" w:rsidP="00157B18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467E6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DATE OF NEXT MEETING</w:t>
            </w:r>
          </w:p>
          <w:p w14:paraId="76D9E3B5" w14:textId="2967AFB9" w:rsidR="00157B18" w:rsidRDefault="00157B18" w:rsidP="001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E6E">
              <w:rPr>
                <w:rFonts w:ascii="Arial" w:hAnsi="Arial" w:cs="Arial"/>
                <w:sz w:val="24"/>
                <w:szCs w:val="24"/>
              </w:rPr>
              <w:t>The next meeting to be held on Thursday 1</w:t>
            </w:r>
            <w:r w:rsidR="00EF50EC">
              <w:rPr>
                <w:rFonts w:ascii="Arial" w:hAnsi="Arial" w:cs="Arial"/>
                <w:sz w:val="24"/>
                <w:szCs w:val="24"/>
              </w:rPr>
              <w:t>2</w:t>
            </w:r>
            <w:r w:rsidRPr="00467E6E">
              <w:rPr>
                <w:rFonts w:ascii="Arial" w:hAnsi="Arial" w:cs="Arial"/>
                <w:sz w:val="24"/>
                <w:szCs w:val="24"/>
              </w:rPr>
              <w:t xml:space="preserve">th </w:t>
            </w:r>
            <w:r w:rsidR="00EF50EC">
              <w:rPr>
                <w:rFonts w:ascii="Arial" w:hAnsi="Arial" w:cs="Arial"/>
                <w:sz w:val="24"/>
                <w:szCs w:val="24"/>
              </w:rPr>
              <w:t>May</w:t>
            </w:r>
            <w:r w:rsidRPr="00467E6E">
              <w:rPr>
                <w:rFonts w:ascii="Arial" w:hAnsi="Arial" w:cs="Arial"/>
                <w:sz w:val="24"/>
                <w:szCs w:val="24"/>
              </w:rPr>
              <w:t>, 2022.</w:t>
            </w:r>
          </w:p>
          <w:p w14:paraId="3BC90977" w14:textId="56A79A5E" w:rsidR="00C67558" w:rsidRPr="00467E6E" w:rsidRDefault="00C67558" w:rsidP="001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77D39042" w14:textId="6473C02E" w:rsidR="00834FFA" w:rsidRPr="00467E6E" w:rsidRDefault="00834FFA" w:rsidP="00EB654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834FFA" w:rsidRPr="00467E6E" w:rsidSect="00F342CA">
      <w:footerReference w:type="default" r:id="rId7"/>
      <w:pgSz w:w="11906" w:h="16838"/>
      <w:pgMar w:top="993" w:right="991" w:bottom="1440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31B1" w14:textId="77777777" w:rsidR="00417A61" w:rsidRDefault="00417A61" w:rsidP="008D15CC">
      <w:pPr>
        <w:spacing w:after="0" w:line="240" w:lineRule="auto"/>
      </w:pPr>
      <w:r>
        <w:separator/>
      </w:r>
    </w:p>
  </w:endnote>
  <w:endnote w:type="continuationSeparator" w:id="0">
    <w:p w14:paraId="58CF3057" w14:textId="77777777" w:rsidR="00417A61" w:rsidRDefault="00417A61" w:rsidP="008D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545215"/>
      <w:docPartObj>
        <w:docPartGallery w:val="Page Numbers (Bottom of Page)"/>
        <w:docPartUnique/>
      </w:docPartObj>
    </w:sdtPr>
    <w:sdtEndPr/>
    <w:sdtContent>
      <w:p w14:paraId="1143580C" w14:textId="03D2A20A" w:rsidR="004972E3" w:rsidRDefault="004972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9B7B6B" w14:textId="2E446943" w:rsidR="004972E3" w:rsidRDefault="00F971FB">
    <w:pPr>
      <w:pStyle w:val="Footer"/>
    </w:pPr>
    <w:r>
      <w:t>14</w:t>
    </w:r>
    <w:r w:rsidR="004972E3">
      <w:t>.</w:t>
    </w:r>
    <w:r w:rsidR="00667793">
      <w:t>0</w:t>
    </w:r>
    <w:r>
      <w:t>4</w:t>
    </w:r>
    <w:r w:rsidR="005626DD">
      <w:t>.</w:t>
    </w:r>
    <w:r w:rsidR="004972E3">
      <w:t>202</w:t>
    </w:r>
    <w:r w:rsidR="0066779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E17E" w14:textId="77777777" w:rsidR="00417A61" w:rsidRDefault="00417A61" w:rsidP="008D15CC">
      <w:pPr>
        <w:spacing w:after="0" w:line="240" w:lineRule="auto"/>
      </w:pPr>
      <w:r>
        <w:separator/>
      </w:r>
    </w:p>
  </w:footnote>
  <w:footnote w:type="continuationSeparator" w:id="0">
    <w:p w14:paraId="19C2F8FD" w14:textId="77777777" w:rsidR="00417A61" w:rsidRDefault="00417A61" w:rsidP="008D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AD"/>
    <w:multiLevelType w:val="hybridMultilevel"/>
    <w:tmpl w:val="AF7A6D6A"/>
    <w:lvl w:ilvl="0" w:tplc="71881242">
      <w:start w:val="1"/>
      <w:numFmt w:val="lowerLetter"/>
      <w:lvlText w:val="(%1)"/>
      <w:lvlJc w:val="left"/>
      <w:pPr>
        <w:ind w:left="-8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81" w:hanging="360"/>
      </w:pPr>
    </w:lvl>
    <w:lvl w:ilvl="2" w:tplc="0809001B" w:tentative="1">
      <w:start w:val="1"/>
      <w:numFmt w:val="lowerRoman"/>
      <w:lvlText w:val="%3."/>
      <w:lvlJc w:val="right"/>
      <w:pPr>
        <w:ind w:left="639" w:hanging="180"/>
      </w:pPr>
    </w:lvl>
    <w:lvl w:ilvl="3" w:tplc="0809000F" w:tentative="1">
      <w:start w:val="1"/>
      <w:numFmt w:val="decimal"/>
      <w:lvlText w:val="%4."/>
      <w:lvlJc w:val="left"/>
      <w:pPr>
        <w:ind w:left="1359" w:hanging="360"/>
      </w:pPr>
    </w:lvl>
    <w:lvl w:ilvl="4" w:tplc="08090019" w:tentative="1">
      <w:start w:val="1"/>
      <w:numFmt w:val="lowerLetter"/>
      <w:lvlText w:val="%5."/>
      <w:lvlJc w:val="left"/>
      <w:pPr>
        <w:ind w:left="2079" w:hanging="360"/>
      </w:pPr>
    </w:lvl>
    <w:lvl w:ilvl="5" w:tplc="0809001B" w:tentative="1">
      <w:start w:val="1"/>
      <w:numFmt w:val="lowerRoman"/>
      <w:lvlText w:val="%6."/>
      <w:lvlJc w:val="right"/>
      <w:pPr>
        <w:ind w:left="2799" w:hanging="180"/>
      </w:pPr>
    </w:lvl>
    <w:lvl w:ilvl="6" w:tplc="0809000F" w:tentative="1">
      <w:start w:val="1"/>
      <w:numFmt w:val="decimal"/>
      <w:lvlText w:val="%7."/>
      <w:lvlJc w:val="left"/>
      <w:pPr>
        <w:ind w:left="3519" w:hanging="360"/>
      </w:pPr>
    </w:lvl>
    <w:lvl w:ilvl="7" w:tplc="08090019" w:tentative="1">
      <w:start w:val="1"/>
      <w:numFmt w:val="lowerLetter"/>
      <w:lvlText w:val="%8."/>
      <w:lvlJc w:val="left"/>
      <w:pPr>
        <w:ind w:left="4239" w:hanging="360"/>
      </w:pPr>
    </w:lvl>
    <w:lvl w:ilvl="8" w:tplc="0809001B" w:tentative="1">
      <w:start w:val="1"/>
      <w:numFmt w:val="lowerRoman"/>
      <w:lvlText w:val="%9."/>
      <w:lvlJc w:val="right"/>
      <w:pPr>
        <w:ind w:left="4959" w:hanging="180"/>
      </w:pPr>
    </w:lvl>
  </w:abstractNum>
  <w:abstractNum w:abstractNumId="1" w15:restartNumberingAfterBreak="0">
    <w:nsid w:val="07B3172B"/>
    <w:multiLevelType w:val="hybridMultilevel"/>
    <w:tmpl w:val="EE12E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458A8"/>
    <w:multiLevelType w:val="hybridMultilevel"/>
    <w:tmpl w:val="36C2FAE2"/>
    <w:lvl w:ilvl="0" w:tplc="EF066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7D1B"/>
    <w:multiLevelType w:val="hybridMultilevel"/>
    <w:tmpl w:val="31FE3F4A"/>
    <w:lvl w:ilvl="0" w:tplc="006EBB9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A477324"/>
    <w:multiLevelType w:val="hybridMultilevel"/>
    <w:tmpl w:val="FDE02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728F2"/>
    <w:multiLevelType w:val="hybridMultilevel"/>
    <w:tmpl w:val="4FA2754A"/>
    <w:lvl w:ilvl="0" w:tplc="B31A68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A7435"/>
    <w:multiLevelType w:val="hybridMultilevel"/>
    <w:tmpl w:val="7EA638CE"/>
    <w:lvl w:ilvl="0" w:tplc="B95C8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08A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58EB"/>
    <w:multiLevelType w:val="hybridMultilevel"/>
    <w:tmpl w:val="31FE3F4A"/>
    <w:lvl w:ilvl="0" w:tplc="006EBB9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27121DEA"/>
    <w:multiLevelType w:val="hybridMultilevel"/>
    <w:tmpl w:val="F4309EF8"/>
    <w:lvl w:ilvl="0" w:tplc="BE72A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80E38"/>
    <w:multiLevelType w:val="hybridMultilevel"/>
    <w:tmpl w:val="575E1AEA"/>
    <w:lvl w:ilvl="0" w:tplc="47701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F63C4"/>
    <w:multiLevelType w:val="hybridMultilevel"/>
    <w:tmpl w:val="E474EE16"/>
    <w:lvl w:ilvl="0" w:tplc="531A78D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F49A5"/>
    <w:multiLevelType w:val="hybridMultilevel"/>
    <w:tmpl w:val="01F8F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06F57"/>
    <w:multiLevelType w:val="hybridMultilevel"/>
    <w:tmpl w:val="6BB4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B7B80"/>
    <w:multiLevelType w:val="hybridMultilevel"/>
    <w:tmpl w:val="D788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13A23"/>
    <w:multiLevelType w:val="hybridMultilevel"/>
    <w:tmpl w:val="E03E319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C68CC"/>
    <w:multiLevelType w:val="multilevel"/>
    <w:tmpl w:val="0EE026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ED3A5D"/>
    <w:multiLevelType w:val="hybridMultilevel"/>
    <w:tmpl w:val="327AC40C"/>
    <w:lvl w:ilvl="0" w:tplc="784A2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A6333"/>
    <w:multiLevelType w:val="hybridMultilevel"/>
    <w:tmpl w:val="566A9AC6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9" w15:restartNumberingAfterBreak="0">
    <w:nsid w:val="550268E9"/>
    <w:multiLevelType w:val="hybridMultilevel"/>
    <w:tmpl w:val="3FFAA560"/>
    <w:lvl w:ilvl="0" w:tplc="C5C6CB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03D82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33D27"/>
    <w:multiLevelType w:val="hybridMultilevel"/>
    <w:tmpl w:val="2078F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74AF2"/>
    <w:multiLevelType w:val="hybridMultilevel"/>
    <w:tmpl w:val="5296B294"/>
    <w:lvl w:ilvl="0" w:tplc="7FE88242">
      <w:start w:val="1"/>
      <w:numFmt w:val="lowerLetter"/>
      <w:lvlText w:val="(%1)"/>
      <w:lvlJc w:val="left"/>
      <w:pPr>
        <w:ind w:left="810" w:hanging="45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B0D02"/>
    <w:multiLevelType w:val="hybridMultilevel"/>
    <w:tmpl w:val="8416E29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63CA1B2B"/>
    <w:multiLevelType w:val="hybridMultilevel"/>
    <w:tmpl w:val="94306F84"/>
    <w:lvl w:ilvl="0" w:tplc="F4863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44827"/>
    <w:multiLevelType w:val="hybridMultilevel"/>
    <w:tmpl w:val="C1B82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74D13"/>
    <w:multiLevelType w:val="hybridMultilevel"/>
    <w:tmpl w:val="59BAC4E2"/>
    <w:lvl w:ilvl="0" w:tplc="480EC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658326">
    <w:abstractNumId w:val="25"/>
  </w:num>
  <w:num w:numId="2" w16cid:durableId="601644622">
    <w:abstractNumId w:val="19"/>
  </w:num>
  <w:num w:numId="3" w16cid:durableId="154958399">
    <w:abstractNumId w:val="7"/>
  </w:num>
  <w:num w:numId="4" w16cid:durableId="469565694">
    <w:abstractNumId w:val="6"/>
  </w:num>
  <w:num w:numId="5" w16cid:durableId="1462112524">
    <w:abstractNumId w:val="5"/>
  </w:num>
  <w:num w:numId="6" w16cid:durableId="1159731582">
    <w:abstractNumId w:val="0"/>
  </w:num>
  <w:num w:numId="7" w16cid:durableId="1025062348">
    <w:abstractNumId w:val="3"/>
  </w:num>
  <w:num w:numId="8" w16cid:durableId="184826324">
    <w:abstractNumId w:val="17"/>
  </w:num>
  <w:num w:numId="9" w16cid:durableId="1146972600">
    <w:abstractNumId w:val="9"/>
  </w:num>
  <w:num w:numId="10" w16cid:durableId="1646662542">
    <w:abstractNumId w:val="10"/>
  </w:num>
  <w:num w:numId="11" w16cid:durableId="1649164534">
    <w:abstractNumId w:val="22"/>
  </w:num>
  <w:num w:numId="12" w16cid:durableId="767849708">
    <w:abstractNumId w:val="8"/>
  </w:num>
  <w:num w:numId="13" w16cid:durableId="468209873">
    <w:abstractNumId w:val="20"/>
  </w:num>
  <w:num w:numId="14" w16cid:durableId="1059210880">
    <w:abstractNumId w:val="15"/>
  </w:num>
  <w:num w:numId="15" w16cid:durableId="1975064600">
    <w:abstractNumId w:val="21"/>
  </w:num>
  <w:num w:numId="16" w16cid:durableId="285702234">
    <w:abstractNumId w:val="18"/>
  </w:num>
  <w:num w:numId="17" w16cid:durableId="1366758659">
    <w:abstractNumId w:val="24"/>
  </w:num>
  <w:num w:numId="18" w16cid:durableId="1295983719">
    <w:abstractNumId w:val="4"/>
  </w:num>
  <w:num w:numId="19" w16cid:durableId="173496134">
    <w:abstractNumId w:val="2"/>
  </w:num>
  <w:num w:numId="20" w16cid:durableId="243105544">
    <w:abstractNumId w:val="26"/>
  </w:num>
  <w:num w:numId="21" w16cid:durableId="320163140">
    <w:abstractNumId w:val="1"/>
  </w:num>
  <w:num w:numId="22" w16cid:durableId="1385642921">
    <w:abstractNumId w:val="16"/>
  </w:num>
  <w:num w:numId="23" w16cid:durableId="850488189">
    <w:abstractNumId w:val="23"/>
  </w:num>
  <w:num w:numId="24" w16cid:durableId="763189589">
    <w:abstractNumId w:val="11"/>
  </w:num>
  <w:num w:numId="25" w16cid:durableId="901796723">
    <w:abstractNumId w:val="14"/>
  </w:num>
  <w:num w:numId="26" w16cid:durableId="1290555013">
    <w:abstractNumId w:val="12"/>
  </w:num>
  <w:num w:numId="27" w16cid:durableId="129698991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35"/>
    <w:rsid w:val="00000F37"/>
    <w:rsid w:val="0000138B"/>
    <w:rsid w:val="00004157"/>
    <w:rsid w:val="0001384F"/>
    <w:rsid w:val="000172E5"/>
    <w:rsid w:val="00031A75"/>
    <w:rsid w:val="00031CBA"/>
    <w:rsid w:val="00042279"/>
    <w:rsid w:val="00042718"/>
    <w:rsid w:val="00043601"/>
    <w:rsid w:val="00043EC6"/>
    <w:rsid w:val="00047FE8"/>
    <w:rsid w:val="0005711D"/>
    <w:rsid w:val="0005770E"/>
    <w:rsid w:val="00062495"/>
    <w:rsid w:val="0006273D"/>
    <w:rsid w:val="000643FD"/>
    <w:rsid w:val="00064E1D"/>
    <w:rsid w:val="00070CAE"/>
    <w:rsid w:val="000735F7"/>
    <w:rsid w:val="00077A52"/>
    <w:rsid w:val="000809F1"/>
    <w:rsid w:val="00082641"/>
    <w:rsid w:val="00090E86"/>
    <w:rsid w:val="0009147E"/>
    <w:rsid w:val="00091CAF"/>
    <w:rsid w:val="00093BCE"/>
    <w:rsid w:val="00096C7D"/>
    <w:rsid w:val="000977E0"/>
    <w:rsid w:val="000A40F0"/>
    <w:rsid w:val="000A6C30"/>
    <w:rsid w:val="000B5A77"/>
    <w:rsid w:val="000B5FDD"/>
    <w:rsid w:val="000B68B8"/>
    <w:rsid w:val="000C37E5"/>
    <w:rsid w:val="000D0ACA"/>
    <w:rsid w:val="000D2C1A"/>
    <w:rsid w:val="000D5B6D"/>
    <w:rsid w:val="000E0797"/>
    <w:rsid w:val="000E113C"/>
    <w:rsid w:val="000E4F0B"/>
    <w:rsid w:val="000F01EB"/>
    <w:rsid w:val="000F4716"/>
    <w:rsid w:val="000F4E60"/>
    <w:rsid w:val="000F6060"/>
    <w:rsid w:val="0010055B"/>
    <w:rsid w:val="00100EA7"/>
    <w:rsid w:val="0010200E"/>
    <w:rsid w:val="00102C28"/>
    <w:rsid w:val="00104CDF"/>
    <w:rsid w:val="00105E72"/>
    <w:rsid w:val="001075AF"/>
    <w:rsid w:val="00116EBA"/>
    <w:rsid w:val="00121C35"/>
    <w:rsid w:val="00122383"/>
    <w:rsid w:val="001230BC"/>
    <w:rsid w:val="0012735B"/>
    <w:rsid w:val="00127BE4"/>
    <w:rsid w:val="00130EAE"/>
    <w:rsid w:val="00131320"/>
    <w:rsid w:val="00140A77"/>
    <w:rsid w:val="001423BA"/>
    <w:rsid w:val="00145DDD"/>
    <w:rsid w:val="001477A7"/>
    <w:rsid w:val="0015422A"/>
    <w:rsid w:val="00157B18"/>
    <w:rsid w:val="001604CA"/>
    <w:rsid w:val="001626A7"/>
    <w:rsid w:val="00163F61"/>
    <w:rsid w:val="001666B2"/>
    <w:rsid w:val="00167EEC"/>
    <w:rsid w:val="001805FD"/>
    <w:rsid w:val="00181837"/>
    <w:rsid w:val="00182713"/>
    <w:rsid w:val="0018499C"/>
    <w:rsid w:val="00184A68"/>
    <w:rsid w:val="001864C2"/>
    <w:rsid w:val="00187552"/>
    <w:rsid w:val="001907D6"/>
    <w:rsid w:val="00191A05"/>
    <w:rsid w:val="00195AA3"/>
    <w:rsid w:val="001A093C"/>
    <w:rsid w:val="001A0DCF"/>
    <w:rsid w:val="001A1DDA"/>
    <w:rsid w:val="001A30AC"/>
    <w:rsid w:val="001A30B2"/>
    <w:rsid w:val="001A6DEC"/>
    <w:rsid w:val="001B1CE5"/>
    <w:rsid w:val="001B335F"/>
    <w:rsid w:val="001B4E5A"/>
    <w:rsid w:val="001C0D4A"/>
    <w:rsid w:val="001C40A4"/>
    <w:rsid w:val="001C64A6"/>
    <w:rsid w:val="001C7F22"/>
    <w:rsid w:val="001C7F61"/>
    <w:rsid w:val="001D2284"/>
    <w:rsid w:val="001D31A3"/>
    <w:rsid w:val="001D4597"/>
    <w:rsid w:val="001D490A"/>
    <w:rsid w:val="001D5217"/>
    <w:rsid w:val="001F021A"/>
    <w:rsid w:val="001F1330"/>
    <w:rsid w:val="001F2650"/>
    <w:rsid w:val="0020322D"/>
    <w:rsid w:val="00212EDA"/>
    <w:rsid w:val="0021712C"/>
    <w:rsid w:val="00220835"/>
    <w:rsid w:val="00221DD9"/>
    <w:rsid w:val="002242C8"/>
    <w:rsid w:val="00234709"/>
    <w:rsid w:val="002361A0"/>
    <w:rsid w:val="002371BF"/>
    <w:rsid w:val="00237251"/>
    <w:rsid w:val="00242FEB"/>
    <w:rsid w:val="0024354D"/>
    <w:rsid w:val="00246513"/>
    <w:rsid w:val="00247782"/>
    <w:rsid w:val="0025012B"/>
    <w:rsid w:val="00255916"/>
    <w:rsid w:val="0025732D"/>
    <w:rsid w:val="002573B0"/>
    <w:rsid w:val="00260A4F"/>
    <w:rsid w:val="00261670"/>
    <w:rsid w:val="0026349A"/>
    <w:rsid w:val="00263C70"/>
    <w:rsid w:val="002701A4"/>
    <w:rsid w:val="0027098C"/>
    <w:rsid w:val="0027350D"/>
    <w:rsid w:val="002737AA"/>
    <w:rsid w:val="0027487B"/>
    <w:rsid w:val="00276C1E"/>
    <w:rsid w:val="00281B4F"/>
    <w:rsid w:val="00281C09"/>
    <w:rsid w:val="002859AD"/>
    <w:rsid w:val="0028764D"/>
    <w:rsid w:val="0028770A"/>
    <w:rsid w:val="002959BD"/>
    <w:rsid w:val="002A3986"/>
    <w:rsid w:val="002A3CEB"/>
    <w:rsid w:val="002B6302"/>
    <w:rsid w:val="002B69A6"/>
    <w:rsid w:val="002C6756"/>
    <w:rsid w:val="002D2635"/>
    <w:rsid w:val="002D4F8A"/>
    <w:rsid w:val="002E0638"/>
    <w:rsid w:val="002E107A"/>
    <w:rsid w:val="002E16C8"/>
    <w:rsid w:val="002E1ED1"/>
    <w:rsid w:val="002F4159"/>
    <w:rsid w:val="00300D43"/>
    <w:rsid w:val="0030148B"/>
    <w:rsid w:val="003024F1"/>
    <w:rsid w:val="00302C70"/>
    <w:rsid w:val="00305A9A"/>
    <w:rsid w:val="0031187B"/>
    <w:rsid w:val="003157FC"/>
    <w:rsid w:val="00331191"/>
    <w:rsid w:val="00332D72"/>
    <w:rsid w:val="00334122"/>
    <w:rsid w:val="003353AC"/>
    <w:rsid w:val="003371B6"/>
    <w:rsid w:val="003419E9"/>
    <w:rsid w:val="0034493D"/>
    <w:rsid w:val="00347A1E"/>
    <w:rsid w:val="003521C9"/>
    <w:rsid w:val="00353CDC"/>
    <w:rsid w:val="00355529"/>
    <w:rsid w:val="00356216"/>
    <w:rsid w:val="00361C31"/>
    <w:rsid w:val="00366BED"/>
    <w:rsid w:val="00371096"/>
    <w:rsid w:val="00383086"/>
    <w:rsid w:val="00383878"/>
    <w:rsid w:val="00384322"/>
    <w:rsid w:val="003877D2"/>
    <w:rsid w:val="003877DD"/>
    <w:rsid w:val="003878F0"/>
    <w:rsid w:val="00390408"/>
    <w:rsid w:val="00391D7E"/>
    <w:rsid w:val="00393BCC"/>
    <w:rsid w:val="00394278"/>
    <w:rsid w:val="003A23EF"/>
    <w:rsid w:val="003B0752"/>
    <w:rsid w:val="003B0EA4"/>
    <w:rsid w:val="003B6690"/>
    <w:rsid w:val="003C0537"/>
    <w:rsid w:val="003C1102"/>
    <w:rsid w:val="003C4B5C"/>
    <w:rsid w:val="003C6F3B"/>
    <w:rsid w:val="003D295F"/>
    <w:rsid w:val="003D3EEB"/>
    <w:rsid w:val="003D7BB4"/>
    <w:rsid w:val="003E763C"/>
    <w:rsid w:val="003F1F27"/>
    <w:rsid w:val="003F293E"/>
    <w:rsid w:val="004022E7"/>
    <w:rsid w:val="00404DC3"/>
    <w:rsid w:val="00405A18"/>
    <w:rsid w:val="00417600"/>
    <w:rsid w:val="00417A61"/>
    <w:rsid w:val="00422BB2"/>
    <w:rsid w:val="00430FBF"/>
    <w:rsid w:val="00434770"/>
    <w:rsid w:val="00445E89"/>
    <w:rsid w:val="004518E1"/>
    <w:rsid w:val="0045564E"/>
    <w:rsid w:val="00456EC9"/>
    <w:rsid w:val="00461158"/>
    <w:rsid w:val="004640CC"/>
    <w:rsid w:val="00466BAC"/>
    <w:rsid w:val="00467779"/>
    <w:rsid w:val="00467E6E"/>
    <w:rsid w:val="00471943"/>
    <w:rsid w:val="004771F9"/>
    <w:rsid w:val="004772D0"/>
    <w:rsid w:val="00480039"/>
    <w:rsid w:val="00496326"/>
    <w:rsid w:val="004972E3"/>
    <w:rsid w:val="004A2BFA"/>
    <w:rsid w:val="004A450B"/>
    <w:rsid w:val="004A51D1"/>
    <w:rsid w:val="004A5D4F"/>
    <w:rsid w:val="004A7C62"/>
    <w:rsid w:val="004B0580"/>
    <w:rsid w:val="004B10B4"/>
    <w:rsid w:val="004B3114"/>
    <w:rsid w:val="004B6AED"/>
    <w:rsid w:val="004C0EA8"/>
    <w:rsid w:val="004C6C23"/>
    <w:rsid w:val="004D001E"/>
    <w:rsid w:val="004D2641"/>
    <w:rsid w:val="004D4B2F"/>
    <w:rsid w:val="004F357C"/>
    <w:rsid w:val="00500BF2"/>
    <w:rsid w:val="00506814"/>
    <w:rsid w:val="00506C21"/>
    <w:rsid w:val="005071BD"/>
    <w:rsid w:val="00507EC5"/>
    <w:rsid w:val="00510A56"/>
    <w:rsid w:val="00512A93"/>
    <w:rsid w:val="00513322"/>
    <w:rsid w:val="00513A38"/>
    <w:rsid w:val="00513E00"/>
    <w:rsid w:val="005212F5"/>
    <w:rsid w:val="00526152"/>
    <w:rsid w:val="00526716"/>
    <w:rsid w:val="00530DE7"/>
    <w:rsid w:val="00533525"/>
    <w:rsid w:val="005336BC"/>
    <w:rsid w:val="00541066"/>
    <w:rsid w:val="005410EE"/>
    <w:rsid w:val="00542D91"/>
    <w:rsid w:val="00547B35"/>
    <w:rsid w:val="00552807"/>
    <w:rsid w:val="00552AA6"/>
    <w:rsid w:val="005547E0"/>
    <w:rsid w:val="00557CF9"/>
    <w:rsid w:val="005617B2"/>
    <w:rsid w:val="005626DD"/>
    <w:rsid w:val="00563CEA"/>
    <w:rsid w:val="005702DA"/>
    <w:rsid w:val="00571854"/>
    <w:rsid w:val="005732FA"/>
    <w:rsid w:val="00574C53"/>
    <w:rsid w:val="005776E5"/>
    <w:rsid w:val="00581DA8"/>
    <w:rsid w:val="00583DE4"/>
    <w:rsid w:val="00585EBD"/>
    <w:rsid w:val="0059410F"/>
    <w:rsid w:val="00596F6B"/>
    <w:rsid w:val="0059748E"/>
    <w:rsid w:val="005A04ED"/>
    <w:rsid w:val="005A19E7"/>
    <w:rsid w:val="005A7D15"/>
    <w:rsid w:val="005B0FDE"/>
    <w:rsid w:val="005B4C95"/>
    <w:rsid w:val="005C18FD"/>
    <w:rsid w:val="005C305B"/>
    <w:rsid w:val="005C6D5E"/>
    <w:rsid w:val="005D07F4"/>
    <w:rsid w:val="005D35B3"/>
    <w:rsid w:val="005D609D"/>
    <w:rsid w:val="005D6D82"/>
    <w:rsid w:val="005E0529"/>
    <w:rsid w:val="005E1476"/>
    <w:rsid w:val="005E387D"/>
    <w:rsid w:val="005E6064"/>
    <w:rsid w:val="005F034D"/>
    <w:rsid w:val="005F2109"/>
    <w:rsid w:val="005F2CED"/>
    <w:rsid w:val="005F3209"/>
    <w:rsid w:val="005F3BBE"/>
    <w:rsid w:val="005F4C1E"/>
    <w:rsid w:val="005F5111"/>
    <w:rsid w:val="005F6938"/>
    <w:rsid w:val="00603E5F"/>
    <w:rsid w:val="00606FF8"/>
    <w:rsid w:val="00610E03"/>
    <w:rsid w:val="006114D7"/>
    <w:rsid w:val="00617B48"/>
    <w:rsid w:val="0062009F"/>
    <w:rsid w:val="00625454"/>
    <w:rsid w:val="00631846"/>
    <w:rsid w:val="00643030"/>
    <w:rsid w:val="006447D4"/>
    <w:rsid w:val="00651630"/>
    <w:rsid w:val="00651C91"/>
    <w:rsid w:val="00651ED7"/>
    <w:rsid w:val="00653C64"/>
    <w:rsid w:val="00657E97"/>
    <w:rsid w:val="00661CA4"/>
    <w:rsid w:val="006668D0"/>
    <w:rsid w:val="006670C3"/>
    <w:rsid w:val="006673E6"/>
    <w:rsid w:val="00667793"/>
    <w:rsid w:val="0067064F"/>
    <w:rsid w:val="00671F3D"/>
    <w:rsid w:val="006730BA"/>
    <w:rsid w:val="00674D77"/>
    <w:rsid w:val="00680232"/>
    <w:rsid w:val="006824A8"/>
    <w:rsid w:val="0068336E"/>
    <w:rsid w:val="00683A66"/>
    <w:rsid w:val="00685AB3"/>
    <w:rsid w:val="00686AE7"/>
    <w:rsid w:val="006936B1"/>
    <w:rsid w:val="006937F5"/>
    <w:rsid w:val="00695355"/>
    <w:rsid w:val="00697466"/>
    <w:rsid w:val="006A281C"/>
    <w:rsid w:val="006A3009"/>
    <w:rsid w:val="006D00DF"/>
    <w:rsid w:val="006D170B"/>
    <w:rsid w:val="006D421C"/>
    <w:rsid w:val="006D6918"/>
    <w:rsid w:val="006E0466"/>
    <w:rsid w:val="006F0337"/>
    <w:rsid w:val="006F05AB"/>
    <w:rsid w:val="006F7002"/>
    <w:rsid w:val="00700004"/>
    <w:rsid w:val="00701944"/>
    <w:rsid w:val="00702479"/>
    <w:rsid w:val="007027AA"/>
    <w:rsid w:val="00704067"/>
    <w:rsid w:val="00707C98"/>
    <w:rsid w:val="007160EE"/>
    <w:rsid w:val="00717BF7"/>
    <w:rsid w:val="00724425"/>
    <w:rsid w:val="007252FB"/>
    <w:rsid w:val="00725523"/>
    <w:rsid w:val="0072564A"/>
    <w:rsid w:val="00726AA6"/>
    <w:rsid w:val="00727586"/>
    <w:rsid w:val="007338B7"/>
    <w:rsid w:val="007372EC"/>
    <w:rsid w:val="00740E7A"/>
    <w:rsid w:val="0074495B"/>
    <w:rsid w:val="0074548E"/>
    <w:rsid w:val="00746C24"/>
    <w:rsid w:val="00747904"/>
    <w:rsid w:val="0075234E"/>
    <w:rsid w:val="007535AE"/>
    <w:rsid w:val="00762598"/>
    <w:rsid w:val="00764817"/>
    <w:rsid w:val="0076650D"/>
    <w:rsid w:val="00771A94"/>
    <w:rsid w:val="00773311"/>
    <w:rsid w:val="007733FA"/>
    <w:rsid w:val="007755CF"/>
    <w:rsid w:val="00777998"/>
    <w:rsid w:val="00781639"/>
    <w:rsid w:val="0078774E"/>
    <w:rsid w:val="00790C7C"/>
    <w:rsid w:val="00794A7D"/>
    <w:rsid w:val="00797C7A"/>
    <w:rsid w:val="007A231C"/>
    <w:rsid w:val="007A2FE4"/>
    <w:rsid w:val="007C3F5D"/>
    <w:rsid w:val="007D5F27"/>
    <w:rsid w:val="007D663A"/>
    <w:rsid w:val="007D7BAF"/>
    <w:rsid w:val="007D7BFF"/>
    <w:rsid w:val="007E1F9F"/>
    <w:rsid w:val="007E2073"/>
    <w:rsid w:val="007E5DCA"/>
    <w:rsid w:val="007E753F"/>
    <w:rsid w:val="007F0304"/>
    <w:rsid w:val="007F6452"/>
    <w:rsid w:val="007F778F"/>
    <w:rsid w:val="00800308"/>
    <w:rsid w:val="00801C51"/>
    <w:rsid w:val="00802D2D"/>
    <w:rsid w:val="0080387B"/>
    <w:rsid w:val="00804F0D"/>
    <w:rsid w:val="00807ACB"/>
    <w:rsid w:val="00814DD6"/>
    <w:rsid w:val="008151DB"/>
    <w:rsid w:val="00825148"/>
    <w:rsid w:val="0082544F"/>
    <w:rsid w:val="00834FFA"/>
    <w:rsid w:val="00835C3A"/>
    <w:rsid w:val="00850EB7"/>
    <w:rsid w:val="008533A3"/>
    <w:rsid w:val="008534C5"/>
    <w:rsid w:val="00854B0E"/>
    <w:rsid w:val="00857267"/>
    <w:rsid w:val="00861BF5"/>
    <w:rsid w:val="008654F0"/>
    <w:rsid w:val="008675A8"/>
    <w:rsid w:val="00871442"/>
    <w:rsid w:val="00877C36"/>
    <w:rsid w:val="008832AB"/>
    <w:rsid w:val="0088521A"/>
    <w:rsid w:val="008902DB"/>
    <w:rsid w:val="00893053"/>
    <w:rsid w:val="00893FA4"/>
    <w:rsid w:val="00894B2B"/>
    <w:rsid w:val="00896352"/>
    <w:rsid w:val="008A5B73"/>
    <w:rsid w:val="008B19D2"/>
    <w:rsid w:val="008B5C17"/>
    <w:rsid w:val="008C0041"/>
    <w:rsid w:val="008C0240"/>
    <w:rsid w:val="008C2B02"/>
    <w:rsid w:val="008C3E9D"/>
    <w:rsid w:val="008C4676"/>
    <w:rsid w:val="008C5D07"/>
    <w:rsid w:val="008D01E1"/>
    <w:rsid w:val="008D15CC"/>
    <w:rsid w:val="008D7F9C"/>
    <w:rsid w:val="008E26D8"/>
    <w:rsid w:val="008E4E12"/>
    <w:rsid w:val="008E78C5"/>
    <w:rsid w:val="008F25CD"/>
    <w:rsid w:val="008F3735"/>
    <w:rsid w:val="008F468F"/>
    <w:rsid w:val="008F4CFB"/>
    <w:rsid w:val="008F5726"/>
    <w:rsid w:val="009036D7"/>
    <w:rsid w:val="0090577E"/>
    <w:rsid w:val="00906A9D"/>
    <w:rsid w:val="0091729B"/>
    <w:rsid w:val="0092438E"/>
    <w:rsid w:val="00925629"/>
    <w:rsid w:val="00925717"/>
    <w:rsid w:val="00930194"/>
    <w:rsid w:val="00934742"/>
    <w:rsid w:val="0093598C"/>
    <w:rsid w:val="00937255"/>
    <w:rsid w:val="00940A54"/>
    <w:rsid w:val="0094172E"/>
    <w:rsid w:val="0094638D"/>
    <w:rsid w:val="00947103"/>
    <w:rsid w:val="009477FF"/>
    <w:rsid w:val="00947D06"/>
    <w:rsid w:val="00952BA9"/>
    <w:rsid w:val="00955D33"/>
    <w:rsid w:val="00956120"/>
    <w:rsid w:val="00956C8A"/>
    <w:rsid w:val="00957709"/>
    <w:rsid w:val="00957C19"/>
    <w:rsid w:val="0097035B"/>
    <w:rsid w:val="0098200A"/>
    <w:rsid w:val="00982511"/>
    <w:rsid w:val="00983280"/>
    <w:rsid w:val="0098338B"/>
    <w:rsid w:val="0098679F"/>
    <w:rsid w:val="009905F4"/>
    <w:rsid w:val="00991854"/>
    <w:rsid w:val="0099198E"/>
    <w:rsid w:val="00992011"/>
    <w:rsid w:val="009930AB"/>
    <w:rsid w:val="009954FD"/>
    <w:rsid w:val="009A0415"/>
    <w:rsid w:val="009A1DA1"/>
    <w:rsid w:val="009A4362"/>
    <w:rsid w:val="009B0104"/>
    <w:rsid w:val="009B4D78"/>
    <w:rsid w:val="009B6619"/>
    <w:rsid w:val="009B6739"/>
    <w:rsid w:val="009B6B28"/>
    <w:rsid w:val="009B7EC1"/>
    <w:rsid w:val="009C0D32"/>
    <w:rsid w:val="009C1A3A"/>
    <w:rsid w:val="009D5CF8"/>
    <w:rsid w:val="009E1D29"/>
    <w:rsid w:val="009E3023"/>
    <w:rsid w:val="009E4273"/>
    <w:rsid w:val="009E67FB"/>
    <w:rsid w:val="009F4B74"/>
    <w:rsid w:val="009F50A1"/>
    <w:rsid w:val="00A00B0B"/>
    <w:rsid w:val="00A050EA"/>
    <w:rsid w:val="00A07606"/>
    <w:rsid w:val="00A153EE"/>
    <w:rsid w:val="00A159E7"/>
    <w:rsid w:val="00A16EE4"/>
    <w:rsid w:val="00A170C9"/>
    <w:rsid w:val="00A21EA9"/>
    <w:rsid w:val="00A23690"/>
    <w:rsid w:val="00A237E2"/>
    <w:rsid w:val="00A2666B"/>
    <w:rsid w:val="00A43643"/>
    <w:rsid w:val="00A44925"/>
    <w:rsid w:val="00A46002"/>
    <w:rsid w:val="00A479AF"/>
    <w:rsid w:val="00A5323D"/>
    <w:rsid w:val="00A60FF4"/>
    <w:rsid w:val="00A61255"/>
    <w:rsid w:val="00A63846"/>
    <w:rsid w:val="00A64F21"/>
    <w:rsid w:val="00A66FA1"/>
    <w:rsid w:val="00A67995"/>
    <w:rsid w:val="00A70BCD"/>
    <w:rsid w:val="00A744C8"/>
    <w:rsid w:val="00A80BE5"/>
    <w:rsid w:val="00A81FB6"/>
    <w:rsid w:val="00A93ED1"/>
    <w:rsid w:val="00A94A1B"/>
    <w:rsid w:val="00AA6A39"/>
    <w:rsid w:val="00AB6D32"/>
    <w:rsid w:val="00AC1027"/>
    <w:rsid w:val="00AC2B8E"/>
    <w:rsid w:val="00AD0BC7"/>
    <w:rsid w:val="00AD36B7"/>
    <w:rsid w:val="00AD3C11"/>
    <w:rsid w:val="00AD6EA2"/>
    <w:rsid w:val="00AD6F37"/>
    <w:rsid w:val="00AE00B3"/>
    <w:rsid w:val="00AE13A4"/>
    <w:rsid w:val="00AE3FDC"/>
    <w:rsid w:val="00AE4444"/>
    <w:rsid w:val="00AE7FD1"/>
    <w:rsid w:val="00AF2749"/>
    <w:rsid w:val="00AF3820"/>
    <w:rsid w:val="00B01096"/>
    <w:rsid w:val="00B02DF2"/>
    <w:rsid w:val="00B05818"/>
    <w:rsid w:val="00B06FE4"/>
    <w:rsid w:val="00B07048"/>
    <w:rsid w:val="00B075CC"/>
    <w:rsid w:val="00B1069C"/>
    <w:rsid w:val="00B10B26"/>
    <w:rsid w:val="00B26ACF"/>
    <w:rsid w:val="00B36B3C"/>
    <w:rsid w:val="00B404D1"/>
    <w:rsid w:val="00B55F52"/>
    <w:rsid w:val="00B65664"/>
    <w:rsid w:val="00B758CF"/>
    <w:rsid w:val="00B84E1F"/>
    <w:rsid w:val="00B8590F"/>
    <w:rsid w:val="00B85B4E"/>
    <w:rsid w:val="00B900A4"/>
    <w:rsid w:val="00B90C96"/>
    <w:rsid w:val="00B921AA"/>
    <w:rsid w:val="00B95910"/>
    <w:rsid w:val="00B96856"/>
    <w:rsid w:val="00B96E59"/>
    <w:rsid w:val="00BA1A57"/>
    <w:rsid w:val="00BA44E2"/>
    <w:rsid w:val="00BA56A9"/>
    <w:rsid w:val="00BA6A40"/>
    <w:rsid w:val="00BC032A"/>
    <w:rsid w:val="00BC1FE1"/>
    <w:rsid w:val="00BE17D0"/>
    <w:rsid w:val="00BE2A71"/>
    <w:rsid w:val="00BE5C58"/>
    <w:rsid w:val="00BF668C"/>
    <w:rsid w:val="00BF7DE1"/>
    <w:rsid w:val="00C04201"/>
    <w:rsid w:val="00C04280"/>
    <w:rsid w:val="00C05A6D"/>
    <w:rsid w:val="00C06509"/>
    <w:rsid w:val="00C06EE7"/>
    <w:rsid w:val="00C11D35"/>
    <w:rsid w:val="00C122F1"/>
    <w:rsid w:val="00C17130"/>
    <w:rsid w:val="00C347C6"/>
    <w:rsid w:val="00C34E8D"/>
    <w:rsid w:val="00C366F0"/>
    <w:rsid w:val="00C43CA0"/>
    <w:rsid w:val="00C44950"/>
    <w:rsid w:val="00C451EC"/>
    <w:rsid w:val="00C51994"/>
    <w:rsid w:val="00C606B8"/>
    <w:rsid w:val="00C61CB1"/>
    <w:rsid w:val="00C6229A"/>
    <w:rsid w:val="00C6314C"/>
    <w:rsid w:val="00C66695"/>
    <w:rsid w:val="00C67558"/>
    <w:rsid w:val="00C67DE5"/>
    <w:rsid w:val="00C70EB8"/>
    <w:rsid w:val="00C71111"/>
    <w:rsid w:val="00C7126B"/>
    <w:rsid w:val="00C72310"/>
    <w:rsid w:val="00C73C93"/>
    <w:rsid w:val="00C7578E"/>
    <w:rsid w:val="00C77740"/>
    <w:rsid w:val="00C81047"/>
    <w:rsid w:val="00C828E4"/>
    <w:rsid w:val="00C84EA2"/>
    <w:rsid w:val="00C85CB4"/>
    <w:rsid w:val="00C94DC5"/>
    <w:rsid w:val="00CA4368"/>
    <w:rsid w:val="00CA5D46"/>
    <w:rsid w:val="00CB5AED"/>
    <w:rsid w:val="00CD0E84"/>
    <w:rsid w:val="00CE01BB"/>
    <w:rsid w:val="00CE110B"/>
    <w:rsid w:val="00CE17EC"/>
    <w:rsid w:val="00CE245A"/>
    <w:rsid w:val="00CE59A4"/>
    <w:rsid w:val="00CE6650"/>
    <w:rsid w:val="00CF0E8B"/>
    <w:rsid w:val="00CF4BD7"/>
    <w:rsid w:val="00CF73E8"/>
    <w:rsid w:val="00D01026"/>
    <w:rsid w:val="00D027F4"/>
    <w:rsid w:val="00D107FE"/>
    <w:rsid w:val="00D146E9"/>
    <w:rsid w:val="00D14D6E"/>
    <w:rsid w:val="00D14D75"/>
    <w:rsid w:val="00D16280"/>
    <w:rsid w:val="00D21E65"/>
    <w:rsid w:val="00D23387"/>
    <w:rsid w:val="00D244AF"/>
    <w:rsid w:val="00D32CED"/>
    <w:rsid w:val="00D34C85"/>
    <w:rsid w:val="00D35D9E"/>
    <w:rsid w:val="00D37FD2"/>
    <w:rsid w:val="00D42688"/>
    <w:rsid w:val="00D54AFB"/>
    <w:rsid w:val="00D54D7F"/>
    <w:rsid w:val="00D55A3C"/>
    <w:rsid w:val="00D55CFC"/>
    <w:rsid w:val="00D601CE"/>
    <w:rsid w:val="00D6140F"/>
    <w:rsid w:val="00D6315D"/>
    <w:rsid w:val="00D708C6"/>
    <w:rsid w:val="00D75AD2"/>
    <w:rsid w:val="00D76447"/>
    <w:rsid w:val="00D77F3C"/>
    <w:rsid w:val="00D94838"/>
    <w:rsid w:val="00D971C0"/>
    <w:rsid w:val="00DA2E1F"/>
    <w:rsid w:val="00DA351D"/>
    <w:rsid w:val="00DB1C9C"/>
    <w:rsid w:val="00DB1FD2"/>
    <w:rsid w:val="00DB7993"/>
    <w:rsid w:val="00DC1BC0"/>
    <w:rsid w:val="00DC7439"/>
    <w:rsid w:val="00DD06D2"/>
    <w:rsid w:val="00DD347C"/>
    <w:rsid w:val="00DD45BE"/>
    <w:rsid w:val="00DE28F8"/>
    <w:rsid w:val="00DE394A"/>
    <w:rsid w:val="00DF385A"/>
    <w:rsid w:val="00DF4B22"/>
    <w:rsid w:val="00DF6967"/>
    <w:rsid w:val="00DF6DD7"/>
    <w:rsid w:val="00E03D8A"/>
    <w:rsid w:val="00E04C1D"/>
    <w:rsid w:val="00E06ED6"/>
    <w:rsid w:val="00E11A53"/>
    <w:rsid w:val="00E13E7A"/>
    <w:rsid w:val="00E149F3"/>
    <w:rsid w:val="00E14E14"/>
    <w:rsid w:val="00E16408"/>
    <w:rsid w:val="00E23370"/>
    <w:rsid w:val="00E23788"/>
    <w:rsid w:val="00E25CD0"/>
    <w:rsid w:val="00E3065F"/>
    <w:rsid w:val="00E34B2C"/>
    <w:rsid w:val="00E34BE1"/>
    <w:rsid w:val="00E35F97"/>
    <w:rsid w:val="00E375BE"/>
    <w:rsid w:val="00E42125"/>
    <w:rsid w:val="00E421DD"/>
    <w:rsid w:val="00E52D74"/>
    <w:rsid w:val="00E60A90"/>
    <w:rsid w:val="00E72CBD"/>
    <w:rsid w:val="00E73FF8"/>
    <w:rsid w:val="00E760AE"/>
    <w:rsid w:val="00E76635"/>
    <w:rsid w:val="00E80118"/>
    <w:rsid w:val="00E8533E"/>
    <w:rsid w:val="00E873D4"/>
    <w:rsid w:val="00E900EE"/>
    <w:rsid w:val="00E91C58"/>
    <w:rsid w:val="00E9498F"/>
    <w:rsid w:val="00E96C4B"/>
    <w:rsid w:val="00EA0C34"/>
    <w:rsid w:val="00EA17C3"/>
    <w:rsid w:val="00EB049A"/>
    <w:rsid w:val="00EB0624"/>
    <w:rsid w:val="00EB10B4"/>
    <w:rsid w:val="00EB2E63"/>
    <w:rsid w:val="00EB500F"/>
    <w:rsid w:val="00EB60BD"/>
    <w:rsid w:val="00EB6543"/>
    <w:rsid w:val="00EB7495"/>
    <w:rsid w:val="00EC5119"/>
    <w:rsid w:val="00EC570B"/>
    <w:rsid w:val="00EC65F2"/>
    <w:rsid w:val="00ED0BF2"/>
    <w:rsid w:val="00ED257D"/>
    <w:rsid w:val="00ED3022"/>
    <w:rsid w:val="00EE57E6"/>
    <w:rsid w:val="00EE72FA"/>
    <w:rsid w:val="00EF403B"/>
    <w:rsid w:val="00EF50EC"/>
    <w:rsid w:val="00EF6455"/>
    <w:rsid w:val="00F057B0"/>
    <w:rsid w:val="00F06F50"/>
    <w:rsid w:val="00F071BC"/>
    <w:rsid w:val="00F11899"/>
    <w:rsid w:val="00F134C5"/>
    <w:rsid w:val="00F14B7E"/>
    <w:rsid w:val="00F16668"/>
    <w:rsid w:val="00F21FE2"/>
    <w:rsid w:val="00F26928"/>
    <w:rsid w:val="00F328FE"/>
    <w:rsid w:val="00F32B74"/>
    <w:rsid w:val="00F342CA"/>
    <w:rsid w:val="00F34B3B"/>
    <w:rsid w:val="00F36C15"/>
    <w:rsid w:val="00F41E34"/>
    <w:rsid w:val="00F42230"/>
    <w:rsid w:val="00F43016"/>
    <w:rsid w:val="00F47255"/>
    <w:rsid w:val="00F52D0B"/>
    <w:rsid w:val="00F547D4"/>
    <w:rsid w:val="00F60CF0"/>
    <w:rsid w:val="00F62106"/>
    <w:rsid w:val="00F63F43"/>
    <w:rsid w:val="00F65093"/>
    <w:rsid w:val="00F650D5"/>
    <w:rsid w:val="00F6771B"/>
    <w:rsid w:val="00F713FA"/>
    <w:rsid w:val="00F72449"/>
    <w:rsid w:val="00F72924"/>
    <w:rsid w:val="00F75BF5"/>
    <w:rsid w:val="00F76B8A"/>
    <w:rsid w:val="00F824A9"/>
    <w:rsid w:val="00F8317E"/>
    <w:rsid w:val="00F8655C"/>
    <w:rsid w:val="00F8667E"/>
    <w:rsid w:val="00F917B5"/>
    <w:rsid w:val="00F92F2C"/>
    <w:rsid w:val="00F932A0"/>
    <w:rsid w:val="00F951F7"/>
    <w:rsid w:val="00F95A69"/>
    <w:rsid w:val="00F971FB"/>
    <w:rsid w:val="00F97991"/>
    <w:rsid w:val="00FA095F"/>
    <w:rsid w:val="00FA2A46"/>
    <w:rsid w:val="00FA4910"/>
    <w:rsid w:val="00FB0421"/>
    <w:rsid w:val="00FB18FD"/>
    <w:rsid w:val="00FB4396"/>
    <w:rsid w:val="00FB779D"/>
    <w:rsid w:val="00FC1236"/>
    <w:rsid w:val="00FC1972"/>
    <w:rsid w:val="00FC6E77"/>
    <w:rsid w:val="00FD4861"/>
    <w:rsid w:val="00FD4DCE"/>
    <w:rsid w:val="00FD5CC2"/>
    <w:rsid w:val="00FD6464"/>
    <w:rsid w:val="00FE0C9D"/>
    <w:rsid w:val="00FE2B8E"/>
    <w:rsid w:val="00FE3714"/>
    <w:rsid w:val="00FE3D62"/>
    <w:rsid w:val="00FE55F8"/>
    <w:rsid w:val="00FE7967"/>
    <w:rsid w:val="00FF221F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0004E"/>
  <w15:chartTrackingRefBased/>
  <w15:docId w15:val="{A3D50A42-AF3F-444B-BBFF-92F31077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8E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35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697466"/>
  </w:style>
  <w:style w:type="paragraph" w:styleId="Header">
    <w:name w:val="header"/>
    <w:basedOn w:val="Normal"/>
    <w:link w:val="Head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CC"/>
    <w:rPr>
      <w:noProof/>
    </w:rPr>
  </w:style>
  <w:style w:type="character" w:styleId="Strong">
    <w:name w:val="Strong"/>
    <w:basedOn w:val="DefaultParagraphFont"/>
    <w:uiPriority w:val="22"/>
    <w:qFormat/>
    <w:rsid w:val="00547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5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2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2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7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0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230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112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6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507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2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90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3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300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9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13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70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0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6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1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8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</dc:creator>
  <cp:keywords/>
  <dc:description/>
  <cp:lastModifiedBy>Lis Williams</cp:lastModifiedBy>
  <cp:revision>17</cp:revision>
  <cp:lastPrinted>2022-02-01T22:09:00Z</cp:lastPrinted>
  <dcterms:created xsi:type="dcterms:W3CDTF">2022-05-09T20:10:00Z</dcterms:created>
  <dcterms:modified xsi:type="dcterms:W3CDTF">2022-07-06T21:45:00Z</dcterms:modified>
</cp:coreProperties>
</file>