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4311"/>
        <w:gridCol w:w="4616"/>
      </w:tblGrid>
      <w:tr w:rsidR="005E6064" w:rsidRPr="00356216" w14:paraId="6A73DAC0" w14:textId="77777777" w:rsidTr="000977E0">
        <w:tc>
          <w:tcPr>
            <w:tcW w:w="9640" w:type="dxa"/>
            <w:gridSpan w:val="3"/>
          </w:tcPr>
          <w:p w14:paraId="770BC87A" w14:textId="135FE79E" w:rsidR="005E6064" w:rsidRPr="00C7578E" w:rsidRDefault="005E6064" w:rsidP="00702479">
            <w:pPr>
              <w:jc w:val="center"/>
              <w:rPr>
                <w:sz w:val="28"/>
                <w:szCs w:val="28"/>
                <w:lang w:eastAsia="en-GB"/>
              </w:rPr>
            </w:pPr>
            <w:r w:rsidRPr="00C7578E">
              <w:rPr>
                <w:sz w:val="28"/>
                <w:szCs w:val="28"/>
                <w:lang w:eastAsia="en-GB"/>
              </w:rPr>
              <w:t>CYNGOR BRO PONTARFYNACH COMMUNITY COUNCIL</w:t>
            </w:r>
          </w:p>
          <w:p w14:paraId="48045D15" w14:textId="741BF036" w:rsidR="005E6064" w:rsidRPr="00356216" w:rsidRDefault="005E6064" w:rsidP="005E6064">
            <w:pPr>
              <w:tabs>
                <w:tab w:val="left" w:pos="2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356216" w14:paraId="5EB2577E" w14:textId="77777777" w:rsidTr="00F6771B">
        <w:tc>
          <w:tcPr>
            <w:tcW w:w="5024" w:type="dxa"/>
            <w:gridSpan w:val="2"/>
          </w:tcPr>
          <w:p w14:paraId="4AA75CC9" w14:textId="36C03279" w:rsidR="005E6064" w:rsidRPr="00356216" w:rsidRDefault="005E6064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Nos Iau </w:t>
            </w:r>
            <w:r w:rsidR="00100EA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  <w:r w:rsidR="007024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0EA7">
              <w:rPr>
                <w:rFonts w:ascii="Arial" w:hAnsi="Arial" w:cs="Arial"/>
                <w:b/>
                <w:bCs/>
                <w:sz w:val="24"/>
                <w:szCs w:val="24"/>
              </w:rPr>
              <w:t>Hydref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E04C1D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</w:p>
          <w:p w14:paraId="5C2EDD87" w14:textId="77777777" w:rsidR="005E6064" w:rsidRDefault="004972E3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16668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16668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E6064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y.h.</w:t>
            </w:r>
          </w:p>
          <w:p w14:paraId="799BD5B5" w14:textId="74D1106B" w:rsidR="00702479" w:rsidRPr="00356216" w:rsidRDefault="00702479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Canolfan Cymunedol Mynach</w:t>
            </w:r>
          </w:p>
        </w:tc>
        <w:tc>
          <w:tcPr>
            <w:tcW w:w="4616" w:type="dxa"/>
          </w:tcPr>
          <w:p w14:paraId="1BAB21C1" w14:textId="4AF9A954" w:rsidR="005E6064" w:rsidRPr="00356216" w:rsidRDefault="005E6064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Thursday </w:t>
            </w:r>
            <w:r w:rsidR="00100EA7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07 October</w:t>
            </w: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202</w:t>
            </w:r>
            <w:r w:rsidR="00E04C1D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at</w:t>
            </w:r>
          </w:p>
          <w:p w14:paraId="06FCE4A6" w14:textId="136FD0FC" w:rsidR="005E6064" w:rsidRDefault="004972E3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7</w:t>
            </w:r>
            <w:r w:rsidR="005E6064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.</w:t>
            </w: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3</w:t>
            </w:r>
            <w:r w:rsidR="005E6064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0 p.m.</w:t>
            </w:r>
          </w:p>
          <w:p w14:paraId="43B10D9E" w14:textId="5165AA47" w:rsidR="00702479" w:rsidRPr="00356216" w:rsidRDefault="00702479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Mynach Community Centre</w:t>
            </w:r>
          </w:p>
          <w:p w14:paraId="6A62786A" w14:textId="61A73295" w:rsidR="005E6064" w:rsidRPr="00356216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356216" w14:paraId="3D6E91EE" w14:textId="77777777" w:rsidTr="00F6771B">
        <w:tc>
          <w:tcPr>
            <w:tcW w:w="713" w:type="dxa"/>
          </w:tcPr>
          <w:p w14:paraId="428BA74C" w14:textId="77777777" w:rsidR="005E6064" w:rsidRPr="00356216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14:paraId="7380A947" w14:textId="77777777" w:rsidR="005E6064" w:rsidRPr="00356216" w:rsidRDefault="005E6064" w:rsidP="00F650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FB975" w14:textId="0D59F034" w:rsidR="004C0EA8" w:rsidRPr="00356216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PRESENNOL / PRESENT:</w:t>
            </w:r>
            <w:r w:rsidR="00100EA7" w:rsidRPr="00356216">
              <w:rPr>
                <w:rFonts w:ascii="Arial" w:hAnsi="Arial" w:cs="Arial"/>
                <w:sz w:val="24"/>
                <w:szCs w:val="24"/>
              </w:rPr>
              <w:t xml:space="preserve"> Robert Davies</w:t>
            </w:r>
            <w:r w:rsidR="00100EA7">
              <w:rPr>
                <w:rFonts w:ascii="Arial" w:hAnsi="Arial" w:cs="Arial"/>
                <w:sz w:val="24"/>
                <w:szCs w:val="24"/>
              </w:rPr>
              <w:t xml:space="preserve"> (Chairman)</w:t>
            </w:r>
          </w:p>
          <w:p w14:paraId="443A2B79" w14:textId="43D0A2CA" w:rsidR="005E6064" w:rsidRPr="00356216" w:rsidRDefault="00781639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Eluned Evans,</w:t>
            </w:r>
            <w:r w:rsidR="009A4362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122" w:rsidRPr="00356216">
              <w:rPr>
                <w:rFonts w:ascii="Arial" w:hAnsi="Arial" w:cs="Arial"/>
                <w:sz w:val="24"/>
                <w:szCs w:val="24"/>
              </w:rPr>
              <w:t xml:space="preserve">Jane Hopkins, </w:t>
            </w:r>
            <w:r w:rsidR="00702479" w:rsidRPr="00356216">
              <w:rPr>
                <w:rFonts w:ascii="Arial" w:hAnsi="Arial" w:cs="Arial"/>
                <w:sz w:val="24"/>
                <w:szCs w:val="24"/>
              </w:rPr>
              <w:t>Phil Lloyd</w:t>
            </w:r>
            <w:r w:rsidR="00100EA7">
              <w:rPr>
                <w:rFonts w:ascii="Arial" w:hAnsi="Arial" w:cs="Arial"/>
                <w:sz w:val="24"/>
                <w:szCs w:val="24"/>
              </w:rPr>
              <w:t>,</w:t>
            </w:r>
            <w:r w:rsidR="00100EA7" w:rsidRPr="00356216">
              <w:rPr>
                <w:rFonts w:ascii="Arial" w:hAnsi="Arial" w:cs="Arial"/>
                <w:sz w:val="24"/>
                <w:szCs w:val="24"/>
              </w:rPr>
              <w:t xml:space="preserve"> Robert Pratt</w:t>
            </w:r>
          </w:p>
          <w:p w14:paraId="20AB479D" w14:textId="367418EE" w:rsidR="00781639" w:rsidRDefault="004C0EA8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Cynghorydd Sir / County Councillor Rhodri Davies.</w:t>
            </w:r>
            <w:r w:rsidR="00702479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74F425" w14:textId="77777777" w:rsidR="004C0EA8" w:rsidRPr="00356216" w:rsidRDefault="004C0EA8" w:rsidP="003341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B0BB4" w14:textId="25664289" w:rsidR="00C11D35" w:rsidRPr="00356216" w:rsidRDefault="00C11D35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Ymddiheuriadau/Apologies</w:t>
            </w:r>
            <w:r w:rsidR="00334122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EA7" w:rsidRPr="00356216">
              <w:rPr>
                <w:rFonts w:ascii="Arial" w:hAnsi="Arial" w:cs="Arial"/>
                <w:sz w:val="24"/>
                <w:szCs w:val="24"/>
              </w:rPr>
              <w:t>Brython Davies</w:t>
            </w:r>
            <w:r w:rsidR="00702479">
              <w:rPr>
                <w:rFonts w:ascii="Arial" w:hAnsi="Arial" w:cs="Arial"/>
                <w:sz w:val="24"/>
                <w:szCs w:val="24"/>
              </w:rPr>
              <w:t>,</w:t>
            </w:r>
            <w:r w:rsidR="00702479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EA7">
              <w:rPr>
                <w:rFonts w:ascii="Arial" w:hAnsi="Arial" w:cs="Arial"/>
                <w:sz w:val="24"/>
                <w:szCs w:val="24"/>
              </w:rPr>
              <w:t>Rhodri Jenkins,</w:t>
            </w:r>
            <w:r w:rsidR="00100EA7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479" w:rsidRPr="00356216">
              <w:rPr>
                <w:rFonts w:ascii="Arial" w:hAnsi="Arial" w:cs="Arial"/>
                <w:sz w:val="24"/>
                <w:szCs w:val="24"/>
              </w:rPr>
              <w:t>Gareth Jones</w:t>
            </w:r>
            <w:r w:rsidR="00702479">
              <w:rPr>
                <w:rFonts w:ascii="Arial" w:hAnsi="Arial" w:cs="Arial"/>
                <w:sz w:val="24"/>
                <w:szCs w:val="24"/>
              </w:rPr>
              <w:t>,</w:t>
            </w:r>
            <w:r w:rsidR="00702479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12DB2A" w14:textId="6BC6E766" w:rsidR="005E6064" w:rsidRPr="00356216" w:rsidRDefault="005E6064" w:rsidP="00A70B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356216" w14:paraId="633CF05D" w14:textId="77777777" w:rsidTr="00F6771B">
        <w:tc>
          <w:tcPr>
            <w:tcW w:w="713" w:type="dxa"/>
          </w:tcPr>
          <w:p w14:paraId="7C84311F" w14:textId="09F9CD03" w:rsidR="005E6064" w:rsidRPr="00356216" w:rsidRDefault="005C18FD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104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14:paraId="451925E0" w14:textId="6F58389D" w:rsidR="005E6064" w:rsidRDefault="005E6064" w:rsidP="005E6064">
            <w:pPr>
              <w:ind w:left="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MATERION PERSONOL</w:t>
            </w:r>
          </w:p>
          <w:p w14:paraId="2680D247" w14:textId="034EA158" w:rsidR="00100EA7" w:rsidRPr="00100EA7" w:rsidRDefault="00100EA7" w:rsidP="005E6064">
            <w:pPr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Dymunwyd yn dda i Mr a Mrs Brython Davies ar ei Penblwydd Priodas Aur yn ddiweddar.</w:t>
            </w:r>
          </w:p>
          <w:p w14:paraId="4A93ACFB" w14:textId="5F133757" w:rsidR="001A6DEC" w:rsidRPr="00100EA7" w:rsidRDefault="001A6DEC" w:rsidP="0010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6" w:type="dxa"/>
          </w:tcPr>
          <w:p w14:paraId="0DCE3E3E" w14:textId="77777777" w:rsidR="00A170C9" w:rsidRDefault="005E6064" w:rsidP="00100EA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PERSONAL MATTERS</w:t>
            </w:r>
          </w:p>
          <w:p w14:paraId="1E5FFB6B" w14:textId="0956CEF3" w:rsidR="00100EA7" w:rsidRPr="00100EA7" w:rsidRDefault="00100EA7" w:rsidP="00100EA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Congratulations were extended to Mr. and Mrs Brython Davies on their recent Golden Wedding Anniversary.</w:t>
            </w:r>
          </w:p>
        </w:tc>
      </w:tr>
      <w:tr w:rsidR="001A093C" w:rsidRPr="00356216" w14:paraId="5DFDA867" w14:textId="77777777" w:rsidTr="00F6771B">
        <w:tc>
          <w:tcPr>
            <w:tcW w:w="713" w:type="dxa"/>
          </w:tcPr>
          <w:p w14:paraId="79DAA974" w14:textId="263168F6" w:rsidR="005E6064" w:rsidRPr="00356216" w:rsidRDefault="005C18FD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81228024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14:paraId="2F9110A2" w14:textId="2998DD76" w:rsidR="005E6064" w:rsidRPr="00356216" w:rsidRDefault="005E6064" w:rsidP="004B0580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DATGAN DIDDORDEB</w:t>
            </w:r>
          </w:p>
          <w:p w14:paraId="5856934C" w14:textId="5E04CA29" w:rsidR="005E6064" w:rsidRPr="00356216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Atgoffwyd yr ae</w:t>
            </w:r>
            <w:r w:rsidR="00702479">
              <w:rPr>
                <w:rFonts w:ascii="Arial" w:hAnsi="Arial" w:cs="Arial"/>
                <w:sz w:val="24"/>
                <w:szCs w:val="24"/>
              </w:rPr>
              <w:t>l</w:t>
            </w:r>
            <w:r w:rsidRPr="00356216">
              <w:rPr>
                <w:rFonts w:ascii="Arial" w:hAnsi="Arial" w:cs="Arial"/>
                <w:sz w:val="24"/>
                <w:szCs w:val="24"/>
              </w:rPr>
              <w:t>odau o'r angen i ddatgan buddiant os bydd sefyllfa'n codi.</w:t>
            </w:r>
          </w:p>
          <w:p w14:paraId="6B4BC5D8" w14:textId="77777777" w:rsidR="005E6064" w:rsidRPr="00356216" w:rsidRDefault="005E6064" w:rsidP="004B05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16" w:type="dxa"/>
          </w:tcPr>
          <w:p w14:paraId="6A042FF7" w14:textId="77777777" w:rsidR="005E6064" w:rsidRPr="00356216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DECLARATION OF INTEREST </w:t>
            </w:r>
          </w:p>
          <w:p w14:paraId="3DB10314" w14:textId="79CAE960" w:rsidR="005E6064" w:rsidRPr="00356216" w:rsidRDefault="005E6064" w:rsidP="00EB0624">
            <w:pPr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>Members were reminded of the need</w:t>
            </w:r>
            <w:r w:rsidR="0028764D"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>to declare an interest if a situation arises.</w:t>
            </w:r>
          </w:p>
          <w:p w14:paraId="54F1DED0" w14:textId="77777777" w:rsidR="005E6064" w:rsidRPr="00356216" w:rsidRDefault="005E6064" w:rsidP="004B0580">
            <w:pPr>
              <w:ind w:left="343" w:hanging="3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356216" w14:paraId="70028480" w14:textId="77777777" w:rsidTr="00F6771B">
        <w:tc>
          <w:tcPr>
            <w:tcW w:w="713" w:type="dxa"/>
          </w:tcPr>
          <w:p w14:paraId="2A6289DF" w14:textId="6893C417" w:rsidR="005E6064" w:rsidRPr="00356216" w:rsidRDefault="005C18FD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106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14:paraId="7D30F057" w14:textId="4FE64F22" w:rsidR="005E6064" w:rsidRPr="00356216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COFNODION</w:t>
            </w:r>
          </w:p>
          <w:p w14:paraId="59812C65" w14:textId="160B9F74" w:rsidR="005E6064" w:rsidRPr="00356216" w:rsidRDefault="005E6064" w:rsidP="00EB0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Cyfarfod ar </w:t>
            </w:r>
            <w:r w:rsidR="00100EA7">
              <w:rPr>
                <w:rFonts w:ascii="Arial" w:hAnsi="Arial" w:cs="Arial"/>
                <w:b/>
                <w:bCs/>
                <w:sz w:val="24"/>
                <w:szCs w:val="24"/>
              </w:rPr>
              <w:t>2 Medi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8D01E1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6FC3873A" w14:textId="77777777" w:rsidR="00031A75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Cadarnhawyd bod y cofnodion yn gofnod cywir o'r cyfarfod</w:t>
            </w:r>
            <w:r w:rsidR="00100EA7">
              <w:rPr>
                <w:rFonts w:ascii="Arial" w:hAnsi="Arial" w:cs="Arial"/>
                <w:sz w:val="24"/>
                <w:szCs w:val="24"/>
              </w:rPr>
              <w:t xml:space="preserve"> gan ychwanegu y cwblhawyd</w:t>
            </w:r>
            <w:r w:rsidR="00031A75">
              <w:rPr>
                <w:rFonts w:ascii="Arial" w:hAnsi="Arial" w:cs="Arial"/>
                <w:sz w:val="24"/>
                <w:szCs w:val="24"/>
              </w:rPr>
              <w:t xml:space="preserve"> a dosbarthwyd</w:t>
            </w:r>
            <w:r w:rsidR="00100EA7">
              <w:rPr>
                <w:rFonts w:ascii="Arial" w:hAnsi="Arial" w:cs="Arial"/>
                <w:sz w:val="24"/>
                <w:szCs w:val="24"/>
              </w:rPr>
              <w:t xml:space="preserve"> Asesiad Risg </w:t>
            </w:r>
            <w:r w:rsidR="00031A75">
              <w:rPr>
                <w:rFonts w:ascii="Arial" w:hAnsi="Arial" w:cs="Arial"/>
                <w:sz w:val="24"/>
                <w:szCs w:val="24"/>
              </w:rPr>
              <w:t>o’r defnydd o Ganolfan Cymuned Mynach ar gyfer cyfarfodydd y Cyngor Bro</w:t>
            </w:r>
            <w:r w:rsidR="009A4362" w:rsidRPr="0035621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B910305" w14:textId="53BCFA2A" w:rsidR="005E6064" w:rsidRPr="00356216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Cynigiwyd </w:t>
            </w:r>
            <w:r w:rsidR="00031A75">
              <w:rPr>
                <w:rFonts w:ascii="Arial" w:hAnsi="Arial" w:cs="Arial"/>
                <w:sz w:val="24"/>
                <w:szCs w:val="24"/>
              </w:rPr>
              <w:t xml:space="preserve">cywirdeb 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gan </w:t>
            </w:r>
            <w:r w:rsidR="00031A75">
              <w:rPr>
                <w:rFonts w:ascii="Arial" w:hAnsi="Arial" w:cs="Arial"/>
                <w:sz w:val="24"/>
                <w:szCs w:val="24"/>
              </w:rPr>
              <w:t xml:space="preserve">Phil Lloyd ac eiliwyd gan </w:t>
            </w:r>
            <w:r w:rsidR="00702479">
              <w:rPr>
                <w:rFonts w:ascii="Arial" w:hAnsi="Arial" w:cs="Arial"/>
                <w:sz w:val="24"/>
                <w:szCs w:val="24"/>
              </w:rPr>
              <w:t>Eluned Evans</w:t>
            </w:r>
            <w:r w:rsidR="00861BF5" w:rsidRPr="00356216">
              <w:rPr>
                <w:rFonts w:ascii="Arial" w:hAnsi="Arial" w:cs="Arial"/>
                <w:sz w:val="24"/>
                <w:szCs w:val="24"/>
              </w:rPr>
              <w:t>.</w:t>
            </w:r>
            <w:r w:rsidR="00246513" w:rsidRPr="00356216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67326543" w14:textId="77777777" w:rsidR="005E6064" w:rsidRPr="00356216" w:rsidRDefault="005E60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16" w:type="dxa"/>
          </w:tcPr>
          <w:p w14:paraId="5CDEC88A" w14:textId="77777777" w:rsidR="005E6064" w:rsidRPr="00356216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MINUTES </w:t>
            </w:r>
          </w:p>
          <w:p w14:paraId="69C04C5E" w14:textId="445E43B4" w:rsidR="005E6064" w:rsidRPr="00356216" w:rsidRDefault="005E6064" w:rsidP="004B0580">
            <w:pPr>
              <w:ind w:left="343" w:hanging="343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Meeting of </w:t>
            </w:r>
            <w:r w:rsidR="00100EA7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 September</w:t>
            </w:r>
            <w:r w:rsidR="0092438E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, </w:t>
            </w: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202</w:t>
            </w:r>
            <w:r w:rsidR="008D01E1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</w:p>
          <w:p w14:paraId="1363A01F" w14:textId="6F932A02" w:rsidR="005E6064" w:rsidRPr="00356216" w:rsidRDefault="005E6064" w:rsidP="00702479">
            <w:pPr>
              <w:autoSpaceDE w:val="0"/>
              <w:autoSpaceDN w:val="0"/>
              <w:adjustRightInd w:val="0"/>
              <w:ind w:left="57" w:hanging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ab/>
              <w:t>The minutes were confirmed as a true record of the meeting</w:t>
            </w:r>
            <w:r w:rsidR="00031A7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C7578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but to include that </w:t>
            </w:r>
            <w:r w:rsidR="007E5DC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 Risk Assessment </w:t>
            </w:r>
            <w:r w:rsidR="00C7578E">
              <w:rPr>
                <w:rFonts w:ascii="Arial" w:eastAsia="Arial" w:hAnsi="Arial" w:cs="Arial"/>
                <w:sz w:val="24"/>
                <w:szCs w:val="24"/>
                <w:lang w:eastAsia="en-GB"/>
              </w:rPr>
              <w:t>had been</w:t>
            </w:r>
            <w:r w:rsidR="007E5DC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completed and distributed of the use of Mynach Community Centre for Community Council Meetings. Correctness was </w:t>
            </w:r>
            <w:r w:rsidR="000F4E60"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>p</w:t>
            </w:r>
            <w:r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>roposed by</w:t>
            </w:r>
            <w:r w:rsidR="007E5DC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Phil Lloyd and seconded by </w:t>
            </w:r>
            <w:r w:rsidR="00702479">
              <w:rPr>
                <w:rFonts w:ascii="Arial" w:eastAsia="Arial" w:hAnsi="Arial" w:cs="Arial"/>
                <w:sz w:val="24"/>
                <w:szCs w:val="24"/>
                <w:lang w:eastAsia="en-GB"/>
              </w:rPr>
              <w:t>Eluned Evans</w:t>
            </w:r>
            <w:r w:rsidR="007E5DCA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F72924" w:rsidRPr="00356216" w14:paraId="7A288A9D" w14:textId="77777777" w:rsidTr="00F6771B">
        <w:trPr>
          <w:trHeight w:val="993"/>
        </w:trPr>
        <w:tc>
          <w:tcPr>
            <w:tcW w:w="713" w:type="dxa"/>
          </w:tcPr>
          <w:p w14:paraId="15513726" w14:textId="120953D3" w:rsidR="00F72924" w:rsidRPr="00356216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107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9F4FB5D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42FFE7" w14:textId="5E41D51B" w:rsidR="00D76447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994F31" w14:textId="77777777" w:rsidR="00C7578E" w:rsidRPr="00356216" w:rsidRDefault="00C7578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9710D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CA929B" w14:textId="7AD52D1A" w:rsidR="00D76447" w:rsidRPr="00356216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108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E0B76DF" w14:textId="1730006C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6E8B2B" w14:textId="77777777" w:rsidR="00D76447" w:rsidRPr="00356216" w:rsidRDefault="00D76447" w:rsidP="008675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950A06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606F4B" w14:textId="77777777" w:rsidR="00D37FD2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1DC60F" w14:textId="77777777" w:rsidR="00D37FD2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3A862E" w14:textId="77777777" w:rsidR="00D37FD2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B5B159" w14:textId="629313F7" w:rsidR="00D76447" w:rsidRPr="00356216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109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F3B582E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D8EA80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79EC35" w14:textId="6672B3C0" w:rsidR="00D76447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66C1DD" w14:textId="56281174" w:rsidR="005C18FD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264A2" w14:textId="77777777" w:rsidR="005C18FD" w:rsidRPr="00356216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A281CF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608F34" w14:textId="7BB4E99A" w:rsidR="00D76447" w:rsidRPr="00356216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7313CF3" w14:textId="36FC307C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DCE8C8" w14:textId="4CDAEB11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78BDAD" w14:textId="041148CE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80860F" w14:textId="30283537" w:rsidR="00A170C9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111.</w:t>
            </w:r>
          </w:p>
          <w:p w14:paraId="61187AEE" w14:textId="118E50CE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BEAFCD" w14:textId="7D6B1174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898202" w14:textId="294D4BBD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5F504E" w14:textId="04986E1F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C54E10" w14:textId="3A509B7F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6A2F41" w14:textId="2B5EE19A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112.</w:t>
            </w:r>
          </w:p>
          <w:p w14:paraId="7201AD1B" w14:textId="455ACEAF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B7DC60" w14:textId="738E2FAE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C81A20" w14:textId="079F1778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5401E6" w14:textId="1AD9D44F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B2A900" w14:textId="2E0A37B9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087C10" w14:textId="358C5312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5BAA89" w14:textId="5ECD2A96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113.</w:t>
            </w:r>
          </w:p>
          <w:p w14:paraId="7FE79E45" w14:textId="73AFBED7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392F06" w14:textId="04CDC8D5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9E4A13" w14:textId="048CABAC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A2A720" w14:textId="31F22E99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F2715C" w14:textId="19F39EBB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1D2A46" w14:textId="23EB9E11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1BB577" w14:textId="3F0D4E0D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7E3FF8" w14:textId="7C68F9BD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41B02F" w14:textId="4654DCB9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114.</w:t>
            </w:r>
          </w:p>
          <w:p w14:paraId="53D3FA05" w14:textId="40A48989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3D2EEE" w14:textId="5D3E11FD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44F33A" w14:textId="458CBCF3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115.</w:t>
            </w:r>
          </w:p>
          <w:p w14:paraId="43398C5F" w14:textId="11CAE70A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0E2BE6" w14:textId="2AB6D20D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A4F8BE" w14:textId="4DE75775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12F374" w14:textId="074403A6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116</w:t>
            </w:r>
            <w:r w:rsidR="00D77F3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A8A319B" w14:textId="729DB383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FCAF3D" w14:textId="46DB7A5F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F265BA" w14:textId="34482163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117.</w:t>
            </w:r>
          </w:p>
          <w:p w14:paraId="4E35AA41" w14:textId="7BD170E7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E54056" w14:textId="71E1E4CD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138A35" w14:textId="42A9BEF0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0ED310" w14:textId="557AADBA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118.</w:t>
            </w:r>
          </w:p>
          <w:p w14:paraId="5E67A451" w14:textId="491798E8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51E22F" w14:textId="455F001D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94269C" w14:textId="169A12DB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D2096B" w14:textId="27C007A5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F1FA25" w14:textId="3A160F92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601B5E" w14:textId="2FAD2C5C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119.</w:t>
            </w:r>
          </w:p>
          <w:p w14:paraId="218B9838" w14:textId="035B6B2C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2B2DC1" w14:textId="44873CD9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7A2EAC" w14:textId="00A4CDEE" w:rsidR="00D76447" w:rsidRPr="00356216" w:rsidRDefault="00D76447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14:paraId="4D4BC478" w14:textId="7D56874C" w:rsidR="00F72924" w:rsidRPr="00356216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MATERION SY'N CODI O'R COFNODION</w:t>
            </w:r>
          </w:p>
          <w:p w14:paraId="40618835" w14:textId="0DD72D21" w:rsidR="00F72924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Materion isod parhau angen gweithredu:</w:t>
            </w:r>
          </w:p>
          <w:p w14:paraId="12EB0C41" w14:textId="77777777" w:rsidR="00C7578E" w:rsidRPr="00356216" w:rsidRDefault="00C7578E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A15E1D" w14:textId="0AFCB89D" w:rsidR="00F72924" w:rsidRPr="00356216" w:rsidRDefault="001230BC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Draeniau dwr wedi gorlenwi dal yn broblem a’r draen sydd</w:t>
            </w:r>
            <w:r w:rsidR="00F75BF5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924" w:rsidRPr="00356216">
              <w:rPr>
                <w:rFonts w:ascii="Arial" w:hAnsi="Arial" w:cs="Arial"/>
                <w:sz w:val="24"/>
                <w:szCs w:val="24"/>
              </w:rPr>
              <w:t>wedi suddo rhwng Heol Elenydd ag Ysgol Mynach</w:t>
            </w:r>
            <w:r w:rsidRPr="00356216">
              <w:rPr>
                <w:rFonts w:ascii="Arial" w:hAnsi="Arial" w:cs="Arial"/>
                <w:sz w:val="24"/>
                <w:szCs w:val="24"/>
              </w:rPr>
              <w:t>.</w:t>
            </w:r>
            <w:r w:rsidR="00D37FD2">
              <w:rPr>
                <w:rFonts w:ascii="Arial" w:hAnsi="Arial" w:cs="Arial"/>
                <w:sz w:val="24"/>
                <w:szCs w:val="24"/>
              </w:rPr>
              <w:t xml:space="preserve"> Erbyn nawr hefyd mae yna broblem ochrdraw i’r ffordd i’r drain gyda gorchudd ‘manhole’ yn rhydd.</w:t>
            </w:r>
          </w:p>
          <w:p w14:paraId="6325B5EC" w14:textId="77777777" w:rsidR="00D76447" w:rsidRPr="00356216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56CADD" w14:textId="25402EB4" w:rsidR="00D76447" w:rsidRDefault="003419E9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G</w:t>
            </w:r>
            <w:r w:rsidR="00773311" w:rsidRPr="00356216">
              <w:rPr>
                <w:rFonts w:ascii="Arial" w:hAnsi="Arial" w:cs="Arial"/>
                <w:sz w:val="24"/>
                <w:szCs w:val="24"/>
              </w:rPr>
              <w:t>oleuadau stryd ar y llwybr o’r Orsaf</w:t>
            </w:r>
            <w:r w:rsidR="00C7578E">
              <w:rPr>
                <w:rFonts w:ascii="Arial" w:hAnsi="Arial" w:cs="Arial"/>
                <w:sz w:val="24"/>
                <w:szCs w:val="24"/>
              </w:rPr>
              <w:t xml:space="preserve"> Dren</w:t>
            </w:r>
            <w:r w:rsidR="004D4B2F" w:rsidRPr="00356216">
              <w:rPr>
                <w:rFonts w:ascii="Arial" w:hAnsi="Arial" w:cs="Arial"/>
                <w:sz w:val="24"/>
                <w:szCs w:val="24"/>
              </w:rPr>
              <w:t xml:space="preserve"> tuag at y Bont</w:t>
            </w:r>
            <w:r w:rsidR="00773311" w:rsidRPr="00356216">
              <w:rPr>
                <w:rFonts w:ascii="Arial" w:hAnsi="Arial" w:cs="Arial"/>
                <w:sz w:val="24"/>
                <w:szCs w:val="24"/>
              </w:rPr>
              <w:t xml:space="preserve"> ym Mhontarfynach</w:t>
            </w:r>
            <w:r w:rsidR="00702479">
              <w:rPr>
                <w:rFonts w:ascii="Arial" w:hAnsi="Arial" w:cs="Arial"/>
                <w:sz w:val="24"/>
                <w:szCs w:val="24"/>
              </w:rPr>
              <w:t>.</w:t>
            </w:r>
            <w:r w:rsidR="007E5DCA">
              <w:rPr>
                <w:rFonts w:ascii="Arial" w:hAnsi="Arial" w:cs="Arial"/>
                <w:sz w:val="24"/>
                <w:szCs w:val="24"/>
              </w:rPr>
              <w:t xml:space="preserve"> Mynychodd R. Davies a Ph. Lloyd gyfarfod safle gyda contractwr ac edrychwyd ar wahanol opsiynnau o </w:t>
            </w:r>
            <w:r w:rsidR="007E5DCA">
              <w:rPr>
                <w:rFonts w:ascii="Arial" w:hAnsi="Arial" w:cs="Arial"/>
                <w:sz w:val="24"/>
                <w:szCs w:val="24"/>
              </w:rPr>
              <w:lastRenderedPageBreak/>
              <w:t>leoliadau ar gyfer goleuadau.  Disgwylir amcanbris gan y Contractwr.</w:t>
            </w:r>
          </w:p>
          <w:p w14:paraId="197B32A1" w14:textId="57242EA8" w:rsidR="007E5DCA" w:rsidRDefault="007E5DCA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Cytunwyd i wneud cais i Gronfa Ymddiriedolaeth Cefn Croes am grant tuag at gost y goleuadau. </w:t>
            </w:r>
          </w:p>
          <w:p w14:paraId="08B7299F" w14:textId="77777777" w:rsidR="00702479" w:rsidRPr="00356216" w:rsidRDefault="00702479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AB82B4" w14:textId="045AC67F" w:rsidR="001230BC" w:rsidRPr="00356216" w:rsidRDefault="00B01096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Dim ymateb wrth y Cyngor Sir am y f</w:t>
            </w:r>
            <w:r w:rsidR="001230BC" w:rsidRPr="00356216">
              <w:rPr>
                <w:rFonts w:ascii="Arial" w:hAnsi="Arial" w:cs="Arial"/>
                <w:sz w:val="24"/>
                <w:szCs w:val="24"/>
              </w:rPr>
              <w:t>fordd sy’n rhedeg o Bontarfynach i Eglwys Llantrisant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B2F" w:rsidRPr="00356216">
              <w:rPr>
                <w:rFonts w:ascii="Arial" w:hAnsi="Arial" w:cs="Arial"/>
                <w:sz w:val="24"/>
                <w:szCs w:val="24"/>
              </w:rPr>
              <w:t xml:space="preserve">sydd </w:t>
            </w:r>
            <w:r w:rsidR="001230BC" w:rsidRPr="00356216">
              <w:rPr>
                <w:rFonts w:ascii="Arial" w:hAnsi="Arial" w:cs="Arial"/>
                <w:sz w:val="24"/>
                <w:szCs w:val="24"/>
              </w:rPr>
              <w:t>angen sylw mewn nifer o fannau</w:t>
            </w:r>
            <w:r w:rsidR="00366BED">
              <w:rPr>
                <w:rFonts w:ascii="Arial" w:hAnsi="Arial" w:cs="Arial"/>
                <w:sz w:val="24"/>
                <w:szCs w:val="24"/>
              </w:rPr>
              <w:t xml:space="preserve"> gyda’r sefyllfa’n gwaethygu</w:t>
            </w:r>
          </w:p>
          <w:p w14:paraId="283279B8" w14:textId="77777777" w:rsidR="001230BC" w:rsidRPr="00356216" w:rsidRDefault="001230BC" w:rsidP="001230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EFA414" w14:textId="3AF80443" w:rsidR="001230BC" w:rsidRPr="00356216" w:rsidRDefault="00E8533E" w:rsidP="0066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Bocsys Blodau: </w:t>
            </w:r>
            <w:r w:rsidR="00366BED">
              <w:rPr>
                <w:rFonts w:ascii="Arial" w:hAnsi="Arial" w:cs="Arial"/>
                <w:sz w:val="24"/>
                <w:szCs w:val="24"/>
              </w:rPr>
              <w:t xml:space="preserve">derbyniwyd amcanbris am adeiladu bocsys blodau rhwng £30/£40.  Cytunwyd </w:t>
            </w:r>
            <w:r w:rsidR="00686AE7">
              <w:rPr>
                <w:rFonts w:ascii="Arial" w:hAnsi="Arial" w:cs="Arial"/>
                <w:sz w:val="24"/>
                <w:szCs w:val="24"/>
              </w:rPr>
              <w:t xml:space="preserve">i’r amcanbrys gan </w:t>
            </w:r>
            <w:r w:rsidR="00366BED">
              <w:rPr>
                <w:rFonts w:ascii="Arial" w:hAnsi="Arial" w:cs="Arial"/>
                <w:sz w:val="24"/>
                <w:szCs w:val="24"/>
              </w:rPr>
              <w:t xml:space="preserve">ofyn </w:t>
            </w:r>
            <w:r w:rsidR="00686AE7">
              <w:rPr>
                <w:rFonts w:ascii="Arial" w:hAnsi="Arial" w:cs="Arial"/>
                <w:sz w:val="24"/>
                <w:szCs w:val="24"/>
              </w:rPr>
              <w:t>i’r darparwr i</w:t>
            </w:r>
            <w:r w:rsidR="00366BED">
              <w:rPr>
                <w:rFonts w:ascii="Arial" w:hAnsi="Arial" w:cs="Arial"/>
                <w:sz w:val="24"/>
                <w:szCs w:val="24"/>
              </w:rPr>
              <w:t xml:space="preserve"> adeiladu’r bocsys. Cynigiwyd gan Ph. Lloyd ac eiliwyd gan B. Pratt.</w:t>
            </w:r>
          </w:p>
          <w:p w14:paraId="693B35D3" w14:textId="77777777" w:rsidR="000F6060" w:rsidRPr="00356216" w:rsidRDefault="000F6060" w:rsidP="0066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4CBDB2" w14:textId="7145E062" w:rsidR="00E8533E" w:rsidRPr="00356216" w:rsidRDefault="001F021A" w:rsidP="00366B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Rhyngrwyd Gwledig – Cydlynwyr Uwchraddio Band Eang</w:t>
            </w:r>
            <w:r w:rsidR="00366BED">
              <w:rPr>
                <w:rFonts w:ascii="Arial" w:hAnsi="Arial" w:cs="Arial"/>
                <w:sz w:val="24"/>
                <w:szCs w:val="24"/>
              </w:rPr>
              <w:t xml:space="preserve">. Ystyriwyd lythyr drafft i’w danfon at drigolion lleol yn enw’r Cyngor Bro i gymeradwyo Cwmni Broadway fel darparwr Band Eang cyflym ym ardal Pontarfynach. </w:t>
            </w:r>
            <w:r w:rsidR="00AD3C11">
              <w:rPr>
                <w:rFonts w:ascii="Arial" w:hAnsi="Arial" w:cs="Arial"/>
                <w:sz w:val="24"/>
                <w:szCs w:val="24"/>
              </w:rPr>
              <w:t>Cytunwyd i dderbyn y llythyr gyda mân newidiadau.</w:t>
            </w:r>
          </w:p>
          <w:p w14:paraId="1C3CE256" w14:textId="77777777" w:rsidR="001D490A" w:rsidRPr="00356216" w:rsidRDefault="001D490A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1091C5" w14:textId="46DB0AA2" w:rsidR="00D76447" w:rsidRPr="00356216" w:rsidRDefault="00AD3C11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Llw</w:t>
            </w:r>
            <w:r w:rsidR="00F97991" w:rsidRPr="00356216">
              <w:rPr>
                <w:rFonts w:ascii="Arial" w:hAnsi="Arial" w:cs="Arial"/>
                <w:sz w:val="24"/>
                <w:szCs w:val="24"/>
              </w:rPr>
              <w:t>ybrau</w:t>
            </w:r>
            <w:r>
              <w:rPr>
                <w:rFonts w:ascii="Arial" w:hAnsi="Arial" w:cs="Arial"/>
                <w:sz w:val="24"/>
                <w:szCs w:val="24"/>
              </w:rPr>
              <w:t xml:space="preserve"> a bont</w:t>
            </w:r>
            <w:r w:rsidR="00F97991" w:rsidRPr="00356216">
              <w:rPr>
                <w:rFonts w:ascii="Arial" w:hAnsi="Arial" w:cs="Arial"/>
                <w:sz w:val="24"/>
                <w:szCs w:val="24"/>
              </w:rPr>
              <w:t xml:space="preserve"> yng Nghoed y Bobl</w:t>
            </w:r>
            <w:r>
              <w:rPr>
                <w:rFonts w:ascii="Arial" w:hAnsi="Arial" w:cs="Arial"/>
                <w:sz w:val="24"/>
                <w:szCs w:val="24"/>
              </w:rPr>
              <w:t xml:space="preserve"> yn parhau angen sylw. </w:t>
            </w:r>
          </w:p>
          <w:p w14:paraId="183586A3" w14:textId="77777777" w:rsidR="00D76447" w:rsidRPr="00356216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B0BD06" w14:textId="6FACB1C9" w:rsidR="00D76447" w:rsidRPr="00356216" w:rsidRDefault="001F021A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Grid Gwartheg ar draws ffordd gyhoeddus ger Bwlchgwynt, Cwmystwyth </w:t>
            </w:r>
            <w:r w:rsidR="00F97991" w:rsidRPr="00356216">
              <w:rPr>
                <w:rFonts w:ascii="Arial" w:hAnsi="Arial" w:cs="Arial"/>
                <w:sz w:val="24"/>
                <w:szCs w:val="24"/>
              </w:rPr>
              <w:t>parhau’n rhydd</w:t>
            </w:r>
            <w:r w:rsidR="00CE59A4" w:rsidRPr="00356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D65417" w14:textId="77777777" w:rsidR="00D76447" w:rsidRPr="00356216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14DF2D" w14:textId="5BB54E11" w:rsidR="001F021A" w:rsidRPr="00356216" w:rsidRDefault="00AD3C11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Drws y Bocs AA ym Mhontarfynach yn parhau angen sylw. </w:t>
            </w:r>
          </w:p>
          <w:p w14:paraId="3C7F44D9" w14:textId="77777777" w:rsidR="00724425" w:rsidRPr="00356216" w:rsidRDefault="00724425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837896" w14:textId="6D0651AC" w:rsidR="00724425" w:rsidRPr="00356216" w:rsidRDefault="00724425" w:rsidP="00724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Mugiau Jiwbilî Platinwm y Frenhines</w:t>
            </w:r>
            <w:r w:rsidR="00AD3C11">
              <w:rPr>
                <w:rFonts w:ascii="Arial" w:hAnsi="Arial" w:cs="Arial"/>
                <w:sz w:val="24"/>
                <w:szCs w:val="24"/>
              </w:rPr>
              <w:t>, ymholiadau am brisiau wedi gwneud, parhau i ymchwilio am brisiau</w:t>
            </w:r>
            <w:r w:rsidR="000643FD" w:rsidRPr="00356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E9B811" w14:textId="4A474090" w:rsidR="00955D33" w:rsidRDefault="00955D33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4E2682" w14:textId="77777777" w:rsidR="00955D33" w:rsidRPr="00356216" w:rsidRDefault="00955D33" w:rsidP="00955D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Clerc i gysylltu gyda’r Cyngor Sir i adrodd ar glawdd sy’n tyfu allan i’r ffordd o eiddo dau dy preifat yng Nghwmystwyth ac yn beryglus i deithwyr. </w:t>
            </w:r>
          </w:p>
          <w:p w14:paraId="454412D9" w14:textId="77777777" w:rsidR="000643FD" w:rsidRDefault="000643FD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A8615A" w14:textId="543D0F88" w:rsidR="003024F1" w:rsidRDefault="003024F1" w:rsidP="00302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rwydd ffordd Rhosygell wedi cwympo.</w:t>
            </w:r>
          </w:p>
          <w:p w14:paraId="3DF76AD3" w14:textId="5C3A57B8" w:rsidR="00D37FD2" w:rsidRPr="00356216" w:rsidRDefault="00D37FD2" w:rsidP="00302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6" w:type="dxa"/>
          </w:tcPr>
          <w:p w14:paraId="4757E732" w14:textId="161D18E0" w:rsidR="00F72924" w:rsidRPr="00356216" w:rsidRDefault="0034493D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MATTERS ARISING FROM MINUTES</w:t>
            </w:r>
          </w:p>
          <w:p w14:paraId="7F878A72" w14:textId="77777777" w:rsidR="00C7578E" w:rsidRDefault="00C7578E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  <w:p w14:paraId="541848BE" w14:textId="7BBF936C" w:rsidR="00F72924" w:rsidRPr="00356216" w:rsidRDefault="00F72924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Following matters continue to need attention:</w:t>
            </w:r>
          </w:p>
          <w:p w14:paraId="0FF22943" w14:textId="77777777" w:rsidR="004D4B2F" w:rsidRPr="00356216" w:rsidRDefault="004D4B2F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  <w:p w14:paraId="50989B94" w14:textId="475961D1" w:rsidR="00513E00" w:rsidRPr="00356216" w:rsidRDefault="00F75BF5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Number of blocked water drains and a </w:t>
            </w:r>
            <w:r w:rsidR="00F72924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water drain </w:t>
            </w:r>
            <w:r w:rsidR="00AA6A39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sinking in the road </w:t>
            </w:r>
            <w:r w:rsidR="00F72924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between Heol Elenydd and Ysgol Mynach</w:t>
            </w:r>
            <w:r w:rsidR="00CE245A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  <w:r w:rsidR="00D37FD2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There is also a problem opposite side of the road to the drain with a loose manhole cover.</w:t>
            </w:r>
          </w:p>
          <w:p w14:paraId="6AC96713" w14:textId="205B1646" w:rsidR="0059748E" w:rsidRDefault="0059748E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1722FBA" w14:textId="77777777" w:rsidR="000F6060" w:rsidRPr="00356216" w:rsidRDefault="000F6060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00B5AF15" w14:textId="39CD4493" w:rsidR="00773311" w:rsidRDefault="003419E9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</w:t>
            </w:r>
            <w:r w:rsidR="00773311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ighting on the footpath from the </w:t>
            </w:r>
            <w:r w:rsidR="00C7578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Railway </w:t>
            </w:r>
            <w:r w:rsidR="00773311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Station towards the Bridge in Devil’s Bridge</w:t>
            </w:r>
            <w:r w:rsidR="007E5DC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  R. Davies and Ph. Lloyd attended a Site Meeting with contractor and different options of lights installation w</w:t>
            </w:r>
            <w:r w:rsidR="00366BE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ere </w:t>
            </w:r>
            <w:r w:rsidR="00366BE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lastRenderedPageBreak/>
              <w:t>discussed. Awaiting quotation from Contractor.</w:t>
            </w:r>
          </w:p>
          <w:p w14:paraId="02D46909" w14:textId="16F71606" w:rsidR="00366BED" w:rsidRPr="00356216" w:rsidRDefault="00366BED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It was decided to submit a Grant Application to Cefn Croes Community Fund for cost of lights.</w:t>
            </w:r>
          </w:p>
          <w:p w14:paraId="5A0DA361" w14:textId="77777777" w:rsidR="00D76447" w:rsidRPr="00356216" w:rsidRDefault="00D76447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947E60D" w14:textId="62A53ACA" w:rsidR="0091729B" w:rsidRPr="00356216" w:rsidRDefault="0091729B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No response </w:t>
            </w:r>
            <w:r w:rsidR="004022E7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from the County Council on t</w:t>
            </w: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 condition of the road in a few places on the road from Devil’s Bridge towards Llantrisant Church</w:t>
            </w:r>
            <w:r w:rsidR="00366BE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with the situation getting worse.</w:t>
            </w:r>
          </w:p>
          <w:p w14:paraId="3A99D7F4" w14:textId="77777777" w:rsidR="00D76447" w:rsidRPr="00356216" w:rsidRDefault="00D76447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383AC2B3" w14:textId="7296EDFB" w:rsidR="006673E6" w:rsidRPr="00356216" w:rsidRDefault="00E8533E" w:rsidP="006673E6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Flower pots: </w:t>
            </w:r>
            <w:r w:rsidR="00366BE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  <w:r w:rsidR="00366BED">
              <w:rPr>
                <w:rFonts w:ascii="Arial" w:hAnsi="Arial" w:cs="Arial"/>
                <w:sz w:val="24"/>
                <w:szCs w:val="24"/>
              </w:rPr>
              <w:t xml:space="preserve"> a quotation was received for handmade flower pots of between £30/£40.  It was decided </w:t>
            </w:r>
            <w:r w:rsidR="00686AE7">
              <w:rPr>
                <w:rFonts w:ascii="Arial" w:hAnsi="Arial" w:cs="Arial"/>
                <w:sz w:val="24"/>
                <w:szCs w:val="24"/>
              </w:rPr>
              <w:t>t</w:t>
            </w:r>
            <w:r w:rsidR="00366BED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686AE7">
              <w:rPr>
                <w:rFonts w:ascii="Arial" w:hAnsi="Arial" w:cs="Arial"/>
                <w:sz w:val="24"/>
                <w:szCs w:val="24"/>
              </w:rPr>
              <w:t xml:space="preserve">accept the quation and to </w:t>
            </w:r>
            <w:r w:rsidR="00366BED">
              <w:rPr>
                <w:rFonts w:ascii="Arial" w:hAnsi="Arial" w:cs="Arial"/>
                <w:sz w:val="24"/>
                <w:szCs w:val="24"/>
              </w:rPr>
              <w:t xml:space="preserve">continue with the </w:t>
            </w:r>
            <w:r w:rsidR="00686AE7">
              <w:rPr>
                <w:rFonts w:ascii="Arial" w:hAnsi="Arial" w:cs="Arial"/>
                <w:sz w:val="24"/>
                <w:szCs w:val="24"/>
              </w:rPr>
              <w:t>building</w:t>
            </w:r>
            <w:r w:rsidR="00366BED">
              <w:rPr>
                <w:rFonts w:ascii="Arial" w:hAnsi="Arial" w:cs="Arial"/>
                <w:sz w:val="24"/>
                <w:szCs w:val="24"/>
              </w:rPr>
              <w:t xml:space="preserve"> of the boxes, proposed by Ph. Lloyd and seconded by B. Pratt.</w:t>
            </w:r>
          </w:p>
          <w:p w14:paraId="59D0BF00" w14:textId="77777777" w:rsidR="003F293E" w:rsidRPr="00356216" w:rsidRDefault="003F293E" w:rsidP="006673E6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3C5377DD" w14:textId="20BE155A" w:rsidR="001F021A" w:rsidRDefault="001F021A" w:rsidP="00D76447">
            <w:pPr>
              <w:ind w:left="28"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Cs/>
                <w:sz w:val="24"/>
                <w:szCs w:val="24"/>
              </w:rPr>
              <w:t>Rural Internet – Broadband Upgrade Fund Coordinators</w:t>
            </w:r>
            <w:r w:rsidR="00AD3C11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41E4084C" w14:textId="79553329" w:rsidR="00AD3C11" w:rsidRDefault="00AD3C11" w:rsidP="000F6060">
            <w:pPr>
              <w:ind w:left="28"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 draft letter was discused for Broadway Company to send to local residents of Devil’s Bridge to encourage the sign up for a fast broadband in Devil’s Bridge area.</w:t>
            </w:r>
            <w:r w:rsidR="000F606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 was decided to accept the letter following small amendments.</w:t>
            </w:r>
          </w:p>
          <w:p w14:paraId="0945FB43" w14:textId="77777777" w:rsidR="000643FD" w:rsidRPr="00356216" w:rsidRDefault="000643FD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1CF36AB1" w14:textId="0682428D" w:rsidR="00F97991" w:rsidRPr="00356216" w:rsidRDefault="00AD3C1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Footpaths and bridge at </w:t>
            </w:r>
            <w:r w:rsidR="00F97991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Coed y Bobl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still needing attention. </w:t>
            </w:r>
          </w:p>
          <w:p w14:paraId="2DE205AD" w14:textId="77777777" w:rsidR="00D76447" w:rsidRPr="00356216" w:rsidRDefault="00D76447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77E63123" w14:textId="4A0FC764" w:rsidR="00F97991" w:rsidRPr="00356216" w:rsidRDefault="00167EEC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</w:t>
            </w:r>
            <w:r w:rsidR="00F97991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 Cattle Grid on public road near to Bwlchgwynt, Cwmystwyth has become loose</w:t>
            </w:r>
            <w:r w:rsidR="00CE59A4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0590A22B" w14:textId="77777777" w:rsidR="00D76447" w:rsidRPr="00356216" w:rsidRDefault="00D76447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382DE265" w14:textId="3D00711D" w:rsidR="001F021A" w:rsidRPr="00356216" w:rsidRDefault="00F9799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door of the AA boxes at Devil’s Bridge </w:t>
            </w:r>
            <w:r w:rsidR="00AD3C11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still requires attention. </w:t>
            </w:r>
          </w:p>
          <w:p w14:paraId="34803D7F" w14:textId="77777777" w:rsidR="00724425" w:rsidRPr="00356216" w:rsidRDefault="00724425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2E1B5DE" w14:textId="5E4F3AAA" w:rsidR="00724425" w:rsidRPr="00356216" w:rsidRDefault="00724425" w:rsidP="0072442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Commemorative Queen’s Platinum Jubilee Mugs.  </w:t>
            </w:r>
            <w:r w:rsidR="00AD3C11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Enquiries for prices are ongoing.</w:t>
            </w:r>
          </w:p>
          <w:p w14:paraId="0C00771F" w14:textId="77777777" w:rsidR="002E107A" w:rsidRDefault="002E107A" w:rsidP="0072442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5A412AE" w14:textId="77777777" w:rsidR="00955D33" w:rsidRDefault="00955D33" w:rsidP="0072442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Clerk to contact Ceredigion County Council  to notify of two private hedges that require trimming in Cwmystwyth that overlap onto the public road and a danger to road uses.</w:t>
            </w:r>
          </w:p>
          <w:p w14:paraId="7C23E366" w14:textId="77777777" w:rsidR="003024F1" w:rsidRDefault="003024F1" w:rsidP="0072442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3944669D" w14:textId="6950364E" w:rsidR="003024F1" w:rsidRDefault="003024F1" w:rsidP="003024F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oad sign Rhosygell has fallen.</w:t>
            </w:r>
          </w:p>
          <w:p w14:paraId="57C9F77E" w14:textId="426D74BA" w:rsidR="003024F1" w:rsidRPr="00356216" w:rsidRDefault="003024F1" w:rsidP="003024F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bookmarkEnd w:id="0"/>
      <w:tr w:rsidR="00F72924" w:rsidRPr="00356216" w14:paraId="797C450F" w14:textId="77777777" w:rsidTr="00F6771B">
        <w:tc>
          <w:tcPr>
            <w:tcW w:w="713" w:type="dxa"/>
          </w:tcPr>
          <w:p w14:paraId="07436220" w14:textId="3F07AF1B" w:rsidR="00D76447" w:rsidRDefault="005C18FD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120</w:t>
            </w:r>
            <w:r w:rsidR="00F72924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49AB8C9" w14:textId="390443E8" w:rsidR="00D37FD2" w:rsidRPr="000F6060" w:rsidRDefault="00D37FD2" w:rsidP="000F606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14:paraId="1C9390B7" w14:textId="75A5C099" w:rsidR="00F72924" w:rsidRPr="00130EAE" w:rsidRDefault="00F72924" w:rsidP="00D162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EAE">
              <w:rPr>
                <w:rFonts w:ascii="Arial" w:hAnsi="Arial" w:cs="Arial"/>
                <w:b/>
                <w:bCs/>
                <w:sz w:val="24"/>
                <w:szCs w:val="24"/>
              </w:rPr>
              <w:t>CYLLID</w:t>
            </w:r>
          </w:p>
          <w:p w14:paraId="30F458E3" w14:textId="77777777" w:rsidR="00F36C15" w:rsidRDefault="000F6060" w:rsidP="000F6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Cyllideb i’w drafod yn y cyfarfod nesaf.</w:t>
            </w:r>
          </w:p>
          <w:p w14:paraId="5AC6BDA1" w14:textId="54A3F4D4" w:rsidR="00C7578E" w:rsidRPr="00130EAE" w:rsidRDefault="00C7578E" w:rsidP="000F6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6" w:type="dxa"/>
          </w:tcPr>
          <w:p w14:paraId="243EFF4C" w14:textId="6BE0DCDE" w:rsidR="00F72924" w:rsidRPr="00130EAE" w:rsidRDefault="00F72924" w:rsidP="00D1628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</w:pPr>
            <w:r w:rsidRPr="00130EAE"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  <w:t>FINANCE</w:t>
            </w:r>
          </w:p>
          <w:p w14:paraId="1565B277" w14:textId="74B705C4" w:rsidR="00E9498F" w:rsidRPr="00130EAE" w:rsidRDefault="000F6060" w:rsidP="005C18FD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to be discussed at next Meeting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01C51" w:rsidRPr="00356216" w14:paraId="54040D50" w14:textId="77777777" w:rsidTr="00F6771B">
        <w:tc>
          <w:tcPr>
            <w:tcW w:w="713" w:type="dxa"/>
          </w:tcPr>
          <w:p w14:paraId="1E179BA5" w14:textId="0B22EADE" w:rsidR="00801C51" w:rsidRPr="00356216" w:rsidRDefault="005C18FD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121</w:t>
            </w:r>
            <w:r w:rsidR="00130EA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14:paraId="3045064E" w14:textId="4F8FD59A" w:rsidR="00801C51" w:rsidRPr="00801C51" w:rsidRDefault="00801C51" w:rsidP="00801C51">
            <w:pPr>
              <w:shd w:val="clear" w:color="auto" w:fill="FFFFFF"/>
              <w:spacing w:after="1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1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Tefniadau Gosod Diffiblwyr</w:t>
            </w:r>
            <w:r w:rsidRPr="00801C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D15BCFE" w14:textId="683B55AD" w:rsidR="00801C51" w:rsidRPr="00801C51" w:rsidRDefault="00CF73E8" w:rsidP="00130EAE">
            <w:pPr>
              <w:shd w:val="clear" w:color="auto" w:fill="FFFFFF"/>
              <w:spacing w:after="1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Yn dilyn h</w:t>
            </w:r>
            <w:r w:rsidR="00801C51" w:rsidRPr="00801C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ysbyseb am amcanbrisiau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hysbysebwyd yn y gymuned derbyniwyd un amcanbris. Cytunwyd i dderbyn y pris o leoli Diffiblwr yn yr hen giosg yn Nhrisant a hefyd adeloli y diffiblwr o’r hen giosg yng Nghwmystwyth </w:t>
            </w:r>
            <w:r w:rsidR="00C757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du allan Capel Cwmystwyth. </w:t>
            </w:r>
          </w:p>
          <w:p w14:paraId="0ABAC50A" w14:textId="5CBD98FA" w:rsidR="00801C51" w:rsidRPr="00801C51" w:rsidRDefault="00CF73E8" w:rsidP="00CF73E8">
            <w:pPr>
              <w:shd w:val="clear" w:color="auto" w:fill="FFFFFF"/>
              <w:spacing w:after="12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Cytunwyd i dderbyn yr amcanbris a gynigwyd gan J. Hopkins ac eiliwyd gan B. Pratt.</w:t>
            </w:r>
          </w:p>
        </w:tc>
        <w:tc>
          <w:tcPr>
            <w:tcW w:w="4616" w:type="dxa"/>
          </w:tcPr>
          <w:p w14:paraId="205F1818" w14:textId="77777777" w:rsidR="00801C51" w:rsidRPr="00130EAE" w:rsidRDefault="00801C51" w:rsidP="00D21E65">
            <w:pPr>
              <w:pStyle w:val="ListParagraph"/>
              <w:ind w:left="5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0E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Installation of Defibrillators.</w:t>
            </w:r>
          </w:p>
          <w:p w14:paraId="7B322081" w14:textId="77777777" w:rsidR="00CF73E8" w:rsidRDefault="00CF73E8" w:rsidP="00CF73E8">
            <w:pPr>
              <w:pStyle w:val="ListParagraph"/>
              <w:ind w:left="58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11B3DDF0" w14:textId="10807497" w:rsidR="00CF73E8" w:rsidRPr="00CF73E8" w:rsidRDefault="00CF73E8" w:rsidP="00CF73E8">
            <w:pPr>
              <w:pStyle w:val="ListParagraph"/>
              <w:ind w:left="58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CF73E8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Following an advertisement for projected projects advertised in the community one estimate was received. It was agreed to accept the price of locating a Defibrillator in the old </w:t>
            </w:r>
            <w:r w:rsidR="00C7578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k</w:t>
            </w:r>
            <w:r w:rsidR="00C7578E" w:rsidRPr="00CF73E8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iosk</w:t>
            </w:r>
            <w:r w:rsidRPr="00CF73E8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at Trisant and also the </w:t>
            </w:r>
            <w:r w:rsidR="00686AE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relocation</w:t>
            </w:r>
            <w:r w:rsidRPr="00CF73E8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the defibrillator of the old </w:t>
            </w:r>
            <w:r w:rsidR="00686AE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k</w:t>
            </w:r>
            <w:r w:rsidRPr="00CF73E8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ios</w:t>
            </w:r>
            <w:r w:rsidR="00686AE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k</w:t>
            </w:r>
            <w:r w:rsidRPr="00CF73E8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at Cwmystwyth </w:t>
            </w:r>
            <w:r w:rsidR="00686AE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to</w:t>
            </w:r>
            <w:r w:rsidRPr="00CF73E8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outside Cwmystwyth Chapel. </w:t>
            </w:r>
          </w:p>
          <w:p w14:paraId="3A25B7AC" w14:textId="3E3CC0B4" w:rsidR="00FC1236" w:rsidRPr="00801C51" w:rsidRDefault="00CF73E8" w:rsidP="00CF73E8">
            <w:pPr>
              <w:pStyle w:val="ListParagraph"/>
              <w:ind w:left="58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CF73E8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It was agreed to accept the estimate </w:t>
            </w:r>
            <w:r w:rsidR="00686AE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proposed</w:t>
            </w:r>
            <w:r w:rsidRPr="00CF73E8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by J. Hopkins and seconded by B. Pratt.</w:t>
            </w:r>
          </w:p>
        </w:tc>
      </w:tr>
      <w:tr w:rsidR="006673E6" w:rsidRPr="00356216" w14:paraId="4E96A61B" w14:textId="77777777" w:rsidTr="00F6771B">
        <w:tc>
          <w:tcPr>
            <w:tcW w:w="713" w:type="dxa"/>
          </w:tcPr>
          <w:p w14:paraId="680E929A" w14:textId="00DB7BB4" w:rsidR="006673E6" w:rsidRPr="00356216" w:rsidRDefault="005C18FD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122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457F560" w14:textId="77777777" w:rsidR="009C0D32" w:rsidRPr="00356216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DD360E" w14:textId="0C81C48F" w:rsidR="009C0D32" w:rsidRPr="00356216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14:paraId="22ECBAAB" w14:textId="2E75D353" w:rsidR="006673E6" w:rsidRPr="00356216" w:rsidRDefault="00D21E65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CYFRIFON 2020/2021</w:t>
            </w:r>
          </w:p>
          <w:p w14:paraId="6665D51D" w14:textId="66B1FC0F" w:rsidR="00A153EE" w:rsidRPr="00F36C15" w:rsidRDefault="00A153EE" w:rsidP="00A153EE">
            <w:pPr>
              <w:shd w:val="clear" w:color="auto" w:fill="FFFFFF"/>
              <w:spacing w:line="252" w:lineRule="atLeast"/>
              <w:jc w:val="both"/>
              <w:outlineLvl w:val="2"/>
              <w:rPr>
                <w:rFonts w:ascii="Arial" w:eastAsia="Times New Roman" w:hAnsi="Arial" w:cs="Arial"/>
                <w:noProof w:val="0"/>
                <w:sz w:val="24"/>
                <w:szCs w:val="24"/>
                <w:lang w:eastAsia="en-GB"/>
              </w:rPr>
            </w:pPr>
            <w:r w:rsidRPr="00A153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Cyhoeddi cyfrifon archwiliedig ar gyfer y flwyddyn a ddaeth i ben 31 Mawrth 2021. </w:t>
            </w:r>
            <w:r w:rsidRPr="00F36C15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cy-GB" w:eastAsia="en-GB"/>
              </w:rPr>
              <w:t xml:space="preserve">Yr Archwilydd Allanol wedi cysylltu i nodi nad yw’r cyfrifon wedi cwblhau erbyn 30ain Medi 2021 fel sy’n ofynnol.  Cadarnhaodd y Clerc fod y ffurflen flynyddol wedi cyhoeddi ynghyd a nodyn yn dweud y cyhoeddir cyn i’r archwiliad ddod i ben. </w:t>
            </w:r>
          </w:p>
          <w:p w14:paraId="6B6F847C" w14:textId="68314352" w:rsidR="00CE17EC" w:rsidRPr="00356216" w:rsidRDefault="00CE17EC" w:rsidP="00A153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6" w:type="dxa"/>
          </w:tcPr>
          <w:p w14:paraId="012A5CEC" w14:textId="1B9D14F8" w:rsidR="00D21E65" w:rsidRDefault="00D21E65" w:rsidP="00D21E65">
            <w:pPr>
              <w:pStyle w:val="ListParagraph"/>
              <w:ind w:left="58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2020/2021</w:t>
            </w:r>
            <w:r w:rsidR="009C0D32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ACCOUNTS</w:t>
            </w:r>
          </w:p>
          <w:p w14:paraId="178E2834" w14:textId="77777777" w:rsidR="00A153EE" w:rsidRDefault="00A153EE" w:rsidP="00A153EE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06273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Publication of audited accounts for the year ended 31 March 2021. </w:t>
            </w:r>
          </w:p>
          <w:p w14:paraId="303A7B3D" w14:textId="201EEAA4" w:rsidR="000643FD" w:rsidRPr="00356216" w:rsidRDefault="00A153EE" w:rsidP="00A153EE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06273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The External Auditor has contacted to not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ify</w:t>
            </w:r>
            <w:r w:rsidRPr="0006273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that the accounts have not</w:t>
            </w:r>
            <w:r w:rsidR="00686A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been</w:t>
            </w:r>
            <w:r w:rsidRPr="0006273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completed by 30th September 2021 as required.  The Clerk confirmed that the annual return had been published together with a </w:t>
            </w:r>
            <w:r w:rsidR="00686A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statement</w:t>
            </w:r>
            <w:r w:rsidRPr="0006273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686A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that</w:t>
            </w:r>
            <w:r w:rsidRPr="0006273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published prior</w:t>
            </w:r>
            <w:r w:rsidRPr="0006273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to the audit ending.</w:t>
            </w:r>
          </w:p>
        </w:tc>
      </w:tr>
      <w:tr w:rsidR="006F7002" w:rsidRPr="00356216" w14:paraId="22F829C2" w14:textId="77777777" w:rsidTr="00F6771B">
        <w:tc>
          <w:tcPr>
            <w:tcW w:w="713" w:type="dxa"/>
          </w:tcPr>
          <w:p w14:paraId="56CBAFC6" w14:textId="6A3DFC76" w:rsidR="006F7002" w:rsidRPr="00356216" w:rsidRDefault="005C18FD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123.</w:t>
            </w:r>
          </w:p>
          <w:p w14:paraId="618E02D2" w14:textId="77777777" w:rsidR="009C0D32" w:rsidRPr="00356216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38015B" w14:textId="77777777" w:rsidR="00D37FD2" w:rsidRDefault="00D37FD2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340196" w14:textId="7D134038" w:rsidR="00D107FE" w:rsidRPr="00356216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124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3FF74D7" w14:textId="5298FFF6" w:rsidR="00D107FE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A05C9A" w14:textId="4E2F2587" w:rsidR="00D37FD2" w:rsidRDefault="00D37FD2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BF7C4C" w14:textId="2A101154" w:rsidR="00D37FD2" w:rsidRDefault="00D37FD2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759351" w14:textId="77777777" w:rsidR="00D37FD2" w:rsidRDefault="00D37FD2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ACBDFD" w14:textId="77777777" w:rsidR="00D37FD2" w:rsidRDefault="00D37FD2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3BBE8F" w14:textId="7E1B4CA3" w:rsidR="00CE17EC" w:rsidRPr="00356216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125.</w:t>
            </w:r>
          </w:p>
          <w:p w14:paraId="319EE533" w14:textId="40FF8977" w:rsidR="00D107FE" w:rsidRPr="00356216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78C456" w14:textId="77777777" w:rsidR="00D107FE" w:rsidRPr="00356216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F28759" w14:textId="49E63413" w:rsidR="00D107FE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7AD637" w14:textId="21A10B42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399661" w14:textId="77777777" w:rsidR="005F5111" w:rsidRPr="00356216" w:rsidRDefault="005F511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433CC4" w14:textId="2D78C111" w:rsidR="00D107FE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126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C936ECA" w14:textId="77777777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B17E2F" w14:textId="1351DD29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127.</w:t>
            </w:r>
          </w:p>
          <w:p w14:paraId="4DFFFF0A" w14:textId="77777777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5F5EA" w14:textId="46246724" w:rsidR="00121C35" w:rsidRDefault="00121C35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5AC14" w14:textId="0C9B7A00" w:rsidR="00121C35" w:rsidRDefault="00121C35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A4046D" w14:textId="77777777" w:rsidR="005F5111" w:rsidRDefault="005F511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D55346" w14:textId="0B009EF9" w:rsidR="00D37FD2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128.</w:t>
            </w:r>
          </w:p>
          <w:p w14:paraId="3C4E931A" w14:textId="31DF69EF" w:rsidR="00121C35" w:rsidRDefault="00121C35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6E8B44" w14:textId="669FF65F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129.</w:t>
            </w:r>
          </w:p>
          <w:p w14:paraId="4011FA66" w14:textId="741B71BD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E74BC8" w14:textId="77777777" w:rsidR="00686AE7" w:rsidRDefault="00686AE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9D15BA" w14:textId="3C0A9C57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130.</w:t>
            </w:r>
          </w:p>
          <w:p w14:paraId="44E0396B" w14:textId="77777777" w:rsidR="005F5111" w:rsidRDefault="005F511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31FA85" w14:textId="3AC07E2E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131.</w:t>
            </w:r>
          </w:p>
          <w:p w14:paraId="0CBDE03A" w14:textId="6B4FD840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27FE84" w14:textId="4055311A" w:rsidR="005C18FD" w:rsidRDefault="005C18FD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132.</w:t>
            </w:r>
          </w:p>
          <w:p w14:paraId="76328B04" w14:textId="77777777" w:rsidR="00121C35" w:rsidRDefault="00121C35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11D034" w14:textId="2702B712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C93EB6" w14:textId="2D94B601" w:rsidR="00121C35" w:rsidRPr="00356216" w:rsidRDefault="00121C35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14:paraId="512413D5" w14:textId="37E169E4" w:rsidR="006F7002" w:rsidRPr="00955D33" w:rsidRDefault="006F7002" w:rsidP="005F511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D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GOHEBIAETH</w:t>
            </w:r>
          </w:p>
          <w:p w14:paraId="557F2ADE" w14:textId="1946D9CF" w:rsidR="00F65093" w:rsidRDefault="002D4F8A" w:rsidP="005F5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D33">
              <w:rPr>
                <w:rFonts w:ascii="Arial" w:hAnsi="Arial" w:cs="Arial"/>
                <w:sz w:val="24"/>
                <w:szCs w:val="24"/>
              </w:rPr>
              <w:t xml:space="preserve">Nodwyd yr ohebiaeth </w:t>
            </w:r>
            <w:r w:rsidR="00305A9A" w:rsidRPr="00955D33">
              <w:rPr>
                <w:rFonts w:ascii="Arial" w:hAnsi="Arial" w:cs="Arial"/>
                <w:sz w:val="24"/>
                <w:szCs w:val="24"/>
              </w:rPr>
              <w:t>g</w:t>
            </w:r>
            <w:r w:rsidRPr="00955D33">
              <w:rPr>
                <w:rFonts w:ascii="Arial" w:hAnsi="Arial" w:cs="Arial"/>
                <w:sz w:val="24"/>
                <w:szCs w:val="24"/>
              </w:rPr>
              <w:t>anlynol</w:t>
            </w:r>
          </w:p>
          <w:p w14:paraId="4E1E9791" w14:textId="77777777" w:rsidR="000F6060" w:rsidRPr="00955D33" w:rsidRDefault="000F6060" w:rsidP="005F5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9C8A3A" w14:textId="2145585D" w:rsidR="003024F1" w:rsidRDefault="003024F1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Cynrychiolydd</w:t>
            </w:r>
            <w:r w:rsidRPr="0030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Cyngor Bro ar Gorff Llywodraethol Ysgol Gynradd Mynach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Penderfynwyd ail-ethol Gareth Jones fel cynrychiolydd y Cyngor Bro.</w:t>
            </w:r>
          </w:p>
          <w:p w14:paraId="7C5BA287" w14:textId="4BADE95A" w:rsidR="00353CDC" w:rsidRDefault="00353CDC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9DE0905" w14:textId="77777777" w:rsidR="005F5111" w:rsidRDefault="005F5111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BCC1C46" w14:textId="40E640F9" w:rsidR="000F6060" w:rsidRDefault="00353CDC" w:rsidP="005F5111">
            <w:pPr>
              <w:jc w:val="both"/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Manylion am g</w:t>
            </w:r>
            <w:r w:rsidRPr="00353CDC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yfarfod rhwng cynrychiolwyr y Cyngor Sir a Chynghorau Tref a Chymuned – 22 Tachwedd 2021</w:t>
            </w:r>
            <w:r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. Dau gynrychiolydd i fynychu.</w:t>
            </w:r>
          </w:p>
          <w:p w14:paraId="5C577143" w14:textId="77777777" w:rsidR="005F5111" w:rsidRPr="005C18FD" w:rsidRDefault="005F5111" w:rsidP="005F5111">
            <w:pPr>
              <w:jc w:val="both"/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79D2F4D" w14:textId="060CF12B" w:rsidR="003024F1" w:rsidRDefault="003024F1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Derbyniwyd y</w:t>
            </w:r>
            <w:r w:rsidR="001A0D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canlynol: </w:t>
            </w:r>
          </w:p>
          <w:p w14:paraId="398CA4C3" w14:textId="77777777" w:rsidR="005F5111" w:rsidRDefault="005F5111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9DFCEB2" w14:textId="639991C6" w:rsidR="006D6918" w:rsidRDefault="003024F1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Ymgynghoriad Adroddiad Blynyddol Drafft Panel Annibynnol Cymru ar Gydnabyddiaeth Ariannol – Chwefror 2022</w:t>
            </w:r>
            <w:r w:rsidR="006D69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157A36F8" w14:textId="77777777" w:rsidR="005F5111" w:rsidRDefault="005F5111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2D2C230" w14:textId="6155A0A4" w:rsidR="006D6918" w:rsidRDefault="006D6918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69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Lansio'r Arolwg Cynghorydd</w:t>
            </w:r>
            <w:r w:rsidR="00353C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gan Lywodraeth Cymru.</w:t>
            </w:r>
          </w:p>
          <w:p w14:paraId="3E637ECD" w14:textId="0D7F8288" w:rsidR="003024F1" w:rsidRDefault="003024F1" w:rsidP="005F5111">
            <w:pPr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3024F1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lastRenderedPageBreak/>
              <w:t>Asesiad Ceredigion o Lesiant Lleol</w:t>
            </w:r>
            <w:r w:rsidR="006D6918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.</w:t>
            </w:r>
          </w:p>
          <w:p w14:paraId="6FBF5972" w14:textId="371963BD" w:rsidR="000F6060" w:rsidRDefault="000F6060" w:rsidP="005F511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41426A5" w14:textId="77777777" w:rsidR="00686AE7" w:rsidRPr="003024F1" w:rsidRDefault="00686AE7" w:rsidP="005F511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94DC388" w14:textId="65277BA9" w:rsidR="001A0DCF" w:rsidRDefault="003024F1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0D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Llythyr o Senedd Ieuenctid Cymru</w:t>
            </w:r>
            <w:r w:rsidR="006D69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36BFF808" w14:textId="77777777" w:rsidR="005F5111" w:rsidRDefault="005F5111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36F2A39" w14:textId="360E4A77" w:rsidR="003024F1" w:rsidRDefault="003024F1" w:rsidP="005F511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0D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Fforwm Diogelwch Dwr Ceredigion</w:t>
            </w:r>
            <w:r w:rsidR="00E34B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5D4B8D66" w14:textId="367C578C" w:rsidR="00E34B2C" w:rsidRDefault="00E34B2C" w:rsidP="005F511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477ADD3" w14:textId="3E203677" w:rsidR="00E900EE" w:rsidRPr="000F6060" w:rsidRDefault="00E34B2C" w:rsidP="005F511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Manylion am Calendr 360.cymru , safle ar-lein </w:t>
            </w:r>
            <w:r w:rsidR="00686A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hyrwyddo digwyddiadau lleol a chenedlaethol yn y Gymraeg.</w:t>
            </w:r>
          </w:p>
        </w:tc>
        <w:tc>
          <w:tcPr>
            <w:tcW w:w="4616" w:type="dxa"/>
          </w:tcPr>
          <w:p w14:paraId="4C8EE8AE" w14:textId="77777777" w:rsidR="006F7002" w:rsidRPr="00955D33" w:rsidRDefault="006F7002" w:rsidP="005F511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955D33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CORRESPONDENCE</w:t>
            </w:r>
          </w:p>
          <w:p w14:paraId="1F5E7882" w14:textId="77777777" w:rsidR="00F75BF5" w:rsidRPr="00955D33" w:rsidRDefault="002D4F8A" w:rsidP="005F51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5D33">
              <w:rPr>
                <w:rFonts w:ascii="Arial" w:hAnsi="Arial" w:cs="Arial"/>
                <w:bCs/>
                <w:sz w:val="24"/>
                <w:szCs w:val="24"/>
              </w:rPr>
              <w:t>The following was noted:</w:t>
            </w:r>
          </w:p>
          <w:p w14:paraId="397645A9" w14:textId="77777777" w:rsidR="0074548E" w:rsidRPr="00955D33" w:rsidRDefault="0074548E" w:rsidP="005F5111">
            <w:pPr>
              <w:ind w:left="460" w:hanging="4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FFF4E0" w14:textId="6E30E935" w:rsidR="003024F1" w:rsidRDefault="003024F1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Co-opt Member of the Community Council on the Governing Body of Mynach </w:t>
            </w:r>
            <w:r w:rsidR="00686A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Primary School</w:t>
            </w:r>
            <w:r w:rsidRPr="0030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It was resolved to re-elect Gareth Jones as the Community Council representative.</w:t>
            </w:r>
            <w:r w:rsidRPr="0030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2F9A5A2" w14:textId="73A2C8D6" w:rsidR="001A0DCF" w:rsidRDefault="001A0DCF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6FFA544" w14:textId="2E83B9C1" w:rsidR="00353CDC" w:rsidRPr="00353CDC" w:rsidRDefault="00353CDC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Details of  m</w:t>
            </w:r>
            <w:r w:rsidRPr="00353CDC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eeting between representatives of the County Council and Town and Community Councils – 22 November 2021</w:t>
            </w:r>
            <w:r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.  Two representatives to attend</w:t>
            </w:r>
            <w:r w:rsidR="00062495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14:paraId="728BEBED" w14:textId="77777777" w:rsidR="00353CDC" w:rsidRPr="00353CDC" w:rsidRDefault="00353CDC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9239162" w14:textId="210702E8" w:rsidR="001A0DCF" w:rsidRDefault="001A0DCF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following were received:</w:t>
            </w:r>
          </w:p>
          <w:p w14:paraId="2507429E" w14:textId="77777777" w:rsidR="001A0DCF" w:rsidRDefault="001A0DCF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D12789C" w14:textId="77777777" w:rsidR="001A0DCF" w:rsidRDefault="003024F1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report of the </w:t>
            </w:r>
            <w:r w:rsidRPr="00302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Independent Remuneration Panel for Wales draft Annual Report Consultation - February 2022</w:t>
            </w:r>
            <w:r w:rsidR="001A0D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510176AF" w14:textId="4E877631" w:rsidR="001A0DCF" w:rsidRDefault="001A0DCF" w:rsidP="005F5111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79D42131" w14:textId="535315B1" w:rsidR="005F5111" w:rsidRDefault="00353CDC" w:rsidP="005F5111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353CDC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Launch of the Councillor Smart Survey</w:t>
            </w:r>
            <w:r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 xml:space="preserve"> from Welsh Government.</w:t>
            </w:r>
          </w:p>
          <w:p w14:paraId="6157F58B" w14:textId="064AACCE" w:rsidR="001A0DCF" w:rsidRDefault="001A0DCF" w:rsidP="005F5111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3024F1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lastRenderedPageBreak/>
              <w:t>Ceredigion Assessment of Local Well-being</w:t>
            </w:r>
            <w:r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.</w:t>
            </w:r>
          </w:p>
          <w:p w14:paraId="1FF1DE38" w14:textId="77777777" w:rsidR="001A0DCF" w:rsidRDefault="001A0DCF" w:rsidP="005F5111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1A3E9535" w14:textId="77777777" w:rsidR="001A0DCF" w:rsidRDefault="001A0DCF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0D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A0D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Letter from the Welsh Youth Parliament</w:t>
            </w:r>
            <w:r w:rsidRPr="001A0D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1ACA8FA" w14:textId="77777777" w:rsidR="000F6060" w:rsidRDefault="000F6060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0CF61A7" w14:textId="1AD7538B" w:rsidR="0015422A" w:rsidRDefault="001A0DCF" w:rsidP="005F51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0D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Ceredigion Water Safety Forum</w:t>
            </w:r>
            <w:r w:rsidR="00E34B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2EB06E28" w14:textId="77777777" w:rsidR="00E34B2C" w:rsidRDefault="00E34B2C" w:rsidP="005F51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544C19" w14:textId="38A27B65" w:rsidR="00E34B2C" w:rsidRPr="00955D33" w:rsidRDefault="00E34B2C" w:rsidP="005F51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4B2C">
              <w:rPr>
                <w:rFonts w:ascii="Arial" w:hAnsi="Arial" w:cs="Arial"/>
                <w:bCs/>
                <w:sz w:val="24"/>
                <w:szCs w:val="24"/>
              </w:rPr>
              <w:t>Details of Calendar 360.</w:t>
            </w:r>
            <w:r>
              <w:rPr>
                <w:rFonts w:ascii="Arial" w:hAnsi="Arial" w:cs="Arial"/>
                <w:bCs/>
                <w:sz w:val="24"/>
                <w:szCs w:val="24"/>
              </w:rPr>
              <w:t>cymru , an o</w:t>
            </w:r>
            <w:r w:rsidRPr="00E34B2C">
              <w:rPr>
                <w:rFonts w:ascii="Arial" w:hAnsi="Arial" w:cs="Arial"/>
                <w:bCs/>
                <w:sz w:val="24"/>
                <w:szCs w:val="24"/>
              </w:rPr>
              <w:t xml:space="preserve">nline 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E34B2C">
              <w:rPr>
                <w:rFonts w:ascii="Arial" w:hAnsi="Arial" w:cs="Arial"/>
                <w:bCs/>
                <w:sz w:val="24"/>
                <w:szCs w:val="24"/>
              </w:rPr>
              <w:t>o promote local and national events in Welsh.</w:t>
            </w:r>
          </w:p>
        </w:tc>
      </w:tr>
      <w:tr w:rsidR="00F72924" w:rsidRPr="00356216" w14:paraId="79EF1C32" w14:textId="77777777" w:rsidTr="00F6771B">
        <w:tc>
          <w:tcPr>
            <w:tcW w:w="713" w:type="dxa"/>
          </w:tcPr>
          <w:p w14:paraId="6FBDC020" w14:textId="13E6FA1A" w:rsidR="00F72924" w:rsidRPr="00356216" w:rsidRDefault="005F5111" w:rsidP="00D37FD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133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4FBD549" w14:textId="77777777" w:rsidR="00D37FD2" w:rsidRDefault="00D37FD2" w:rsidP="00D37FD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585553" w14:textId="6C40C9EA" w:rsidR="009C0D32" w:rsidRPr="00356216" w:rsidRDefault="005F5111" w:rsidP="005F511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134</w:t>
            </w:r>
            <w:r w:rsidR="009C0D32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5CF9997" w14:textId="68443010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21C60" w14:textId="59B7735A" w:rsidR="00D107FE" w:rsidRPr="00356216" w:rsidRDefault="00D107FE" w:rsidP="00D37FD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D133C9" w14:textId="2DCBA5BA" w:rsidR="00D107FE" w:rsidRPr="00356216" w:rsidRDefault="00F328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F5111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F1438BF" w14:textId="77777777" w:rsidR="009C0D32" w:rsidRPr="00356216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24DEAA" w14:textId="77777777" w:rsidR="009C0D32" w:rsidRPr="00356216" w:rsidRDefault="009C0D32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EA810D" w14:textId="0E9F9D9F" w:rsidR="00D107FE" w:rsidRPr="00356216" w:rsidRDefault="00D107FE" w:rsidP="000F6060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14:paraId="39E0E3A2" w14:textId="2AAB5FC7" w:rsidR="00B075CC" w:rsidRPr="00356216" w:rsidRDefault="00B075CC" w:rsidP="005F511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UNRHYW FATER ARALL</w:t>
            </w:r>
          </w:p>
          <w:p w14:paraId="3BEAF935" w14:textId="3C6D4156" w:rsidR="009C0D32" w:rsidRDefault="009C0D32" w:rsidP="005F5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BEEC9C" w14:textId="77777777" w:rsidR="000643FD" w:rsidRDefault="00E34B2C" w:rsidP="005F5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34B2C">
              <w:rPr>
                <w:rFonts w:ascii="Arial" w:hAnsi="Arial" w:cs="Arial"/>
                <w:sz w:val="24"/>
                <w:szCs w:val="24"/>
              </w:rPr>
              <w:t>ngen sylw brys i gwteri ar ochr y ffordd ar ffordd Rhos-y-Gell.</w:t>
            </w:r>
          </w:p>
          <w:p w14:paraId="12B3432F" w14:textId="77777777" w:rsidR="00E34B2C" w:rsidRDefault="00E34B2C" w:rsidP="005F5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AA4154" w14:textId="5DBECD0B" w:rsidR="00E34B2C" w:rsidRPr="00356216" w:rsidRDefault="00E34B2C" w:rsidP="005F5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Adroddodd yr Aelod Lleol ei fod yn bwriadu plannu b</w:t>
            </w:r>
            <w:r w:rsidR="00686AE7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lbiau blodau o fewn yr Ardal.</w:t>
            </w:r>
          </w:p>
        </w:tc>
        <w:tc>
          <w:tcPr>
            <w:tcW w:w="4616" w:type="dxa"/>
          </w:tcPr>
          <w:p w14:paraId="50735BB1" w14:textId="65B7A47E" w:rsidR="00B075CC" w:rsidRDefault="00B075CC" w:rsidP="005F511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ANY OTHER BUSINESS</w:t>
            </w:r>
          </w:p>
          <w:p w14:paraId="512E7214" w14:textId="7DDB5037" w:rsidR="001A6DEC" w:rsidRDefault="001A6DEC" w:rsidP="005F511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  <w:p w14:paraId="46E75829" w14:textId="089430A8" w:rsidR="0074548E" w:rsidRPr="00356216" w:rsidRDefault="00C606B8" w:rsidP="005F511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Roadside guttering needs urgent attention on the Rhos-y-Gell road.</w:t>
            </w:r>
          </w:p>
          <w:p w14:paraId="386293B1" w14:textId="77777777" w:rsidR="00E34B2C" w:rsidRDefault="00E34B2C" w:rsidP="005F511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7992A0D" w14:textId="3A86B4CE" w:rsidR="00E34B2C" w:rsidRPr="00356216" w:rsidRDefault="00E34B2C" w:rsidP="005F511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Local Member noted that he intends to plant flower bulbs in the Area. </w:t>
            </w:r>
          </w:p>
        </w:tc>
      </w:tr>
      <w:tr w:rsidR="00F72924" w:rsidRPr="00356216" w14:paraId="2A7CE396" w14:textId="77777777" w:rsidTr="00F6771B">
        <w:tc>
          <w:tcPr>
            <w:tcW w:w="713" w:type="dxa"/>
          </w:tcPr>
          <w:p w14:paraId="0C0E9B9A" w14:textId="77EC5CAE" w:rsidR="00F72924" w:rsidRPr="00356216" w:rsidRDefault="005F5111" w:rsidP="00F72924">
            <w:pPr>
              <w:ind w:left="360" w:hanging="3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136.</w:t>
            </w:r>
          </w:p>
        </w:tc>
        <w:tc>
          <w:tcPr>
            <w:tcW w:w="4311" w:type="dxa"/>
          </w:tcPr>
          <w:p w14:paraId="637024D7" w14:textId="0665D7A5" w:rsidR="00F72924" w:rsidRPr="00356216" w:rsidRDefault="00F72924" w:rsidP="00F72924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DYDDIAD Y CYFARFOD NESAF</w:t>
            </w:r>
          </w:p>
          <w:p w14:paraId="18270DBA" w14:textId="77777777" w:rsidR="00835C3A" w:rsidRPr="00356216" w:rsidRDefault="00F72924" w:rsidP="00F72924">
            <w:pPr>
              <w:ind w:left="16" w:hanging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Y cyfarfod nesaf i'w gynnal ar nos Iau</w:t>
            </w:r>
            <w:r w:rsidR="002B6302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BB6234" w14:textId="151682FC" w:rsidR="00F72924" w:rsidRDefault="000F6060" w:rsidP="00F72924">
            <w:pPr>
              <w:ind w:left="16" w:hanging="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4ydd Tachwedd</w:t>
            </w:r>
            <w:r w:rsidR="007252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D0BF2" w:rsidRPr="00356216">
              <w:rPr>
                <w:rFonts w:ascii="Arial" w:hAnsi="Arial" w:cs="Arial"/>
                <w:sz w:val="24"/>
                <w:szCs w:val="24"/>
              </w:rPr>
              <w:t>2021</w:t>
            </w:r>
            <w:r w:rsidR="00F72924" w:rsidRPr="00356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535AA3" w14:textId="5101E502" w:rsidR="000F6060" w:rsidRPr="00356216" w:rsidRDefault="000F6060" w:rsidP="00F72924">
            <w:pPr>
              <w:ind w:left="16" w:hanging="1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16" w:type="dxa"/>
          </w:tcPr>
          <w:p w14:paraId="09C5835C" w14:textId="23C0CFA6" w:rsidR="00F72924" w:rsidRPr="00356216" w:rsidRDefault="00F72924" w:rsidP="00F72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DATE OF NEXT MEETING</w:t>
            </w:r>
          </w:p>
          <w:p w14:paraId="3BC90977" w14:textId="33E7A53E" w:rsidR="001A30B2" w:rsidRPr="00356216" w:rsidRDefault="00F72924" w:rsidP="00F7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The next meeting to be held on Thursday </w:t>
            </w:r>
            <w:r w:rsidR="000F6060">
              <w:rPr>
                <w:rFonts w:ascii="Arial" w:hAnsi="Arial" w:cs="Arial"/>
                <w:sz w:val="24"/>
                <w:szCs w:val="24"/>
              </w:rPr>
              <w:t>4</w:t>
            </w:r>
            <w:r w:rsidR="000F6060" w:rsidRPr="000F606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F6060"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 w:rsidR="007252FB">
              <w:rPr>
                <w:rFonts w:ascii="Arial" w:hAnsi="Arial" w:cs="Arial"/>
                <w:sz w:val="24"/>
                <w:szCs w:val="24"/>
              </w:rPr>
              <w:t>,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ED0BF2" w:rsidRPr="00356216">
              <w:rPr>
                <w:rFonts w:ascii="Arial" w:hAnsi="Arial" w:cs="Arial"/>
                <w:sz w:val="24"/>
                <w:szCs w:val="24"/>
              </w:rPr>
              <w:t>1</w:t>
            </w:r>
            <w:r w:rsidRPr="003562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7D39042" w14:textId="6473C02E" w:rsidR="00834FFA" w:rsidRPr="003024F1" w:rsidRDefault="00834FFA" w:rsidP="00686AE7">
      <w:pPr>
        <w:pStyle w:val="ListParagraph"/>
        <w:spacing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sectPr w:rsidR="00834FFA" w:rsidRPr="003024F1" w:rsidSect="000977E0">
      <w:footerReference w:type="default" r:id="rId7"/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C0AF" w14:textId="77777777" w:rsidR="00C85CB4" w:rsidRDefault="00C85CB4" w:rsidP="008D15CC">
      <w:pPr>
        <w:spacing w:after="0" w:line="240" w:lineRule="auto"/>
      </w:pPr>
      <w:r>
        <w:separator/>
      </w:r>
    </w:p>
  </w:endnote>
  <w:endnote w:type="continuationSeparator" w:id="0">
    <w:p w14:paraId="37A97C58" w14:textId="77777777" w:rsidR="00C85CB4" w:rsidRDefault="00C85CB4" w:rsidP="008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205954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3580C" w14:textId="03D2A20A" w:rsidR="004972E3" w:rsidRDefault="004972E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19B7B6B" w14:textId="54AB7B6F" w:rsidR="004972E3" w:rsidRDefault="00686AE7">
    <w:pPr>
      <w:pStyle w:val="Footer"/>
    </w:pPr>
    <w:r>
      <w:t>07</w:t>
    </w:r>
    <w:r w:rsidR="004972E3">
      <w:t>.</w:t>
    </w:r>
    <w:r>
      <w:t>10</w:t>
    </w:r>
    <w:r w:rsidR="005626DD">
      <w:t>.</w:t>
    </w:r>
    <w:r w:rsidR="004972E3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B125" w14:textId="77777777" w:rsidR="00C85CB4" w:rsidRDefault="00C85CB4" w:rsidP="008D15CC">
      <w:pPr>
        <w:spacing w:after="0" w:line="240" w:lineRule="auto"/>
      </w:pPr>
      <w:r>
        <w:separator/>
      </w:r>
    </w:p>
  </w:footnote>
  <w:footnote w:type="continuationSeparator" w:id="0">
    <w:p w14:paraId="41FFFE45" w14:textId="77777777" w:rsidR="00C85CB4" w:rsidRDefault="00C85CB4" w:rsidP="008D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AD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-8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81" w:hanging="360"/>
      </w:pPr>
    </w:lvl>
    <w:lvl w:ilvl="2" w:tplc="0809001B" w:tentative="1">
      <w:start w:val="1"/>
      <w:numFmt w:val="lowerRoman"/>
      <w:lvlText w:val="%3."/>
      <w:lvlJc w:val="right"/>
      <w:pPr>
        <w:ind w:left="639" w:hanging="180"/>
      </w:pPr>
    </w:lvl>
    <w:lvl w:ilvl="3" w:tplc="0809000F" w:tentative="1">
      <w:start w:val="1"/>
      <w:numFmt w:val="decimal"/>
      <w:lvlText w:val="%4."/>
      <w:lvlJc w:val="left"/>
      <w:pPr>
        <w:ind w:left="1359" w:hanging="360"/>
      </w:pPr>
    </w:lvl>
    <w:lvl w:ilvl="4" w:tplc="08090019" w:tentative="1">
      <w:start w:val="1"/>
      <w:numFmt w:val="lowerLetter"/>
      <w:lvlText w:val="%5."/>
      <w:lvlJc w:val="left"/>
      <w:pPr>
        <w:ind w:left="2079" w:hanging="360"/>
      </w:pPr>
    </w:lvl>
    <w:lvl w:ilvl="5" w:tplc="0809001B" w:tentative="1">
      <w:start w:val="1"/>
      <w:numFmt w:val="lowerRoman"/>
      <w:lvlText w:val="%6."/>
      <w:lvlJc w:val="right"/>
      <w:pPr>
        <w:ind w:left="2799" w:hanging="180"/>
      </w:pPr>
    </w:lvl>
    <w:lvl w:ilvl="6" w:tplc="0809000F" w:tentative="1">
      <w:start w:val="1"/>
      <w:numFmt w:val="decimal"/>
      <w:lvlText w:val="%7."/>
      <w:lvlJc w:val="left"/>
      <w:pPr>
        <w:ind w:left="3519" w:hanging="360"/>
      </w:pPr>
    </w:lvl>
    <w:lvl w:ilvl="7" w:tplc="08090019" w:tentative="1">
      <w:start w:val="1"/>
      <w:numFmt w:val="lowerLetter"/>
      <w:lvlText w:val="%8."/>
      <w:lvlJc w:val="left"/>
      <w:pPr>
        <w:ind w:left="4239" w:hanging="360"/>
      </w:pPr>
    </w:lvl>
    <w:lvl w:ilvl="8" w:tplc="0809001B" w:tentative="1">
      <w:start w:val="1"/>
      <w:numFmt w:val="lowerRoman"/>
      <w:lvlText w:val="%9."/>
      <w:lvlJc w:val="right"/>
      <w:pPr>
        <w:ind w:left="4959" w:hanging="180"/>
      </w:pPr>
    </w:lvl>
  </w:abstractNum>
  <w:abstractNum w:abstractNumId="1" w15:restartNumberingAfterBreak="0">
    <w:nsid w:val="07B3172B"/>
    <w:multiLevelType w:val="hybridMultilevel"/>
    <w:tmpl w:val="EE12E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458A8"/>
    <w:multiLevelType w:val="hybridMultilevel"/>
    <w:tmpl w:val="36C2FAE2"/>
    <w:lvl w:ilvl="0" w:tplc="EF06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7D1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A477324"/>
    <w:multiLevelType w:val="hybridMultilevel"/>
    <w:tmpl w:val="FDE02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728F2"/>
    <w:multiLevelType w:val="hybridMultilevel"/>
    <w:tmpl w:val="4FA2754A"/>
    <w:lvl w:ilvl="0" w:tplc="B31A68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A7435"/>
    <w:multiLevelType w:val="hybridMultilevel"/>
    <w:tmpl w:val="7EA638CE"/>
    <w:lvl w:ilvl="0" w:tplc="B95C8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08A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58E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7121DEA"/>
    <w:multiLevelType w:val="hybridMultilevel"/>
    <w:tmpl w:val="F4309EF8"/>
    <w:lvl w:ilvl="0" w:tplc="BE7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0E38"/>
    <w:multiLevelType w:val="hybridMultilevel"/>
    <w:tmpl w:val="575E1AEA"/>
    <w:lvl w:ilvl="0" w:tplc="47701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13A23"/>
    <w:multiLevelType w:val="hybridMultilevel"/>
    <w:tmpl w:val="E03E319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C68CC"/>
    <w:multiLevelType w:val="multilevel"/>
    <w:tmpl w:val="0EE026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D3A5D"/>
    <w:multiLevelType w:val="hybridMultilevel"/>
    <w:tmpl w:val="327AC40C"/>
    <w:lvl w:ilvl="0" w:tplc="784A2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A6333"/>
    <w:multiLevelType w:val="hybridMultilevel"/>
    <w:tmpl w:val="566A9AC6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5" w15:restartNumberingAfterBreak="0">
    <w:nsid w:val="550268E9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03D82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33D27"/>
    <w:multiLevelType w:val="hybridMultilevel"/>
    <w:tmpl w:val="2078F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74AF2"/>
    <w:multiLevelType w:val="hybridMultilevel"/>
    <w:tmpl w:val="5296B294"/>
    <w:lvl w:ilvl="0" w:tplc="7FE88242">
      <w:start w:val="1"/>
      <w:numFmt w:val="lowerLetter"/>
      <w:lvlText w:val="(%1)"/>
      <w:lvlJc w:val="left"/>
      <w:pPr>
        <w:ind w:left="810" w:hanging="45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B0D02"/>
    <w:multiLevelType w:val="hybridMultilevel"/>
    <w:tmpl w:val="8416E29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63CA1B2B"/>
    <w:multiLevelType w:val="hybridMultilevel"/>
    <w:tmpl w:val="94306F84"/>
    <w:lvl w:ilvl="0" w:tplc="F4863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44827"/>
    <w:multiLevelType w:val="hybridMultilevel"/>
    <w:tmpl w:val="C1B8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74D13"/>
    <w:multiLevelType w:val="hybridMultilevel"/>
    <w:tmpl w:val="59BAC4E2"/>
    <w:lvl w:ilvl="0" w:tplc="480EC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18"/>
  </w:num>
  <w:num w:numId="12">
    <w:abstractNumId w:val="8"/>
  </w:num>
  <w:num w:numId="13">
    <w:abstractNumId w:val="16"/>
  </w:num>
  <w:num w:numId="14">
    <w:abstractNumId w:val="11"/>
  </w:num>
  <w:num w:numId="15">
    <w:abstractNumId w:val="17"/>
  </w:num>
  <w:num w:numId="16">
    <w:abstractNumId w:val="14"/>
  </w:num>
  <w:num w:numId="17">
    <w:abstractNumId w:val="20"/>
  </w:num>
  <w:num w:numId="18">
    <w:abstractNumId w:val="4"/>
  </w:num>
  <w:num w:numId="19">
    <w:abstractNumId w:val="2"/>
  </w:num>
  <w:num w:numId="20">
    <w:abstractNumId w:val="22"/>
  </w:num>
  <w:num w:numId="21">
    <w:abstractNumId w:val="1"/>
  </w:num>
  <w:num w:numId="22">
    <w:abstractNumId w:val="12"/>
  </w:num>
  <w:num w:numId="2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35"/>
    <w:rsid w:val="0000138B"/>
    <w:rsid w:val="00004157"/>
    <w:rsid w:val="0001384F"/>
    <w:rsid w:val="000172E5"/>
    <w:rsid w:val="00031A75"/>
    <w:rsid w:val="00031CBA"/>
    <w:rsid w:val="00042279"/>
    <w:rsid w:val="00042718"/>
    <w:rsid w:val="00043EC6"/>
    <w:rsid w:val="00047FE8"/>
    <w:rsid w:val="00062495"/>
    <w:rsid w:val="0006273D"/>
    <w:rsid w:val="000643FD"/>
    <w:rsid w:val="000809F1"/>
    <w:rsid w:val="00082641"/>
    <w:rsid w:val="00090E86"/>
    <w:rsid w:val="00091CAF"/>
    <w:rsid w:val="00096C7D"/>
    <w:rsid w:val="000977E0"/>
    <w:rsid w:val="000A40F0"/>
    <w:rsid w:val="000A6C30"/>
    <w:rsid w:val="000B5FDD"/>
    <w:rsid w:val="000C37E5"/>
    <w:rsid w:val="000D2C1A"/>
    <w:rsid w:val="000D5B6D"/>
    <w:rsid w:val="000E0797"/>
    <w:rsid w:val="000E113C"/>
    <w:rsid w:val="000E4F0B"/>
    <w:rsid w:val="000F01EB"/>
    <w:rsid w:val="000F4716"/>
    <w:rsid w:val="000F4E60"/>
    <w:rsid w:val="000F6060"/>
    <w:rsid w:val="0010055B"/>
    <w:rsid w:val="00100EA7"/>
    <w:rsid w:val="0010200E"/>
    <w:rsid w:val="00102C28"/>
    <w:rsid w:val="00104CDF"/>
    <w:rsid w:val="00105E72"/>
    <w:rsid w:val="001075AF"/>
    <w:rsid w:val="00116EBA"/>
    <w:rsid w:val="00121C35"/>
    <w:rsid w:val="001230BC"/>
    <w:rsid w:val="00127BE4"/>
    <w:rsid w:val="00130EAE"/>
    <w:rsid w:val="00131320"/>
    <w:rsid w:val="00140A77"/>
    <w:rsid w:val="001423BA"/>
    <w:rsid w:val="001477A7"/>
    <w:rsid w:val="0015422A"/>
    <w:rsid w:val="001626A7"/>
    <w:rsid w:val="001666B2"/>
    <w:rsid w:val="00167EEC"/>
    <w:rsid w:val="001805FD"/>
    <w:rsid w:val="00182713"/>
    <w:rsid w:val="00184A68"/>
    <w:rsid w:val="00187552"/>
    <w:rsid w:val="00191A05"/>
    <w:rsid w:val="00195AA3"/>
    <w:rsid w:val="001A093C"/>
    <w:rsid w:val="001A0DCF"/>
    <w:rsid w:val="001A1DDA"/>
    <w:rsid w:val="001A30AC"/>
    <w:rsid w:val="001A30B2"/>
    <w:rsid w:val="001A6DEC"/>
    <w:rsid w:val="001B4E5A"/>
    <w:rsid w:val="001C0D4A"/>
    <w:rsid w:val="001C40A4"/>
    <w:rsid w:val="001C64A6"/>
    <w:rsid w:val="001C7F22"/>
    <w:rsid w:val="001C7F61"/>
    <w:rsid w:val="001D2284"/>
    <w:rsid w:val="001D4597"/>
    <w:rsid w:val="001D490A"/>
    <w:rsid w:val="001D5217"/>
    <w:rsid w:val="001F021A"/>
    <w:rsid w:val="001F2650"/>
    <w:rsid w:val="0020322D"/>
    <w:rsid w:val="00212EDA"/>
    <w:rsid w:val="00220835"/>
    <w:rsid w:val="002371BF"/>
    <w:rsid w:val="00237251"/>
    <w:rsid w:val="00242FEB"/>
    <w:rsid w:val="0024354D"/>
    <w:rsid w:val="00246513"/>
    <w:rsid w:val="00247782"/>
    <w:rsid w:val="00255916"/>
    <w:rsid w:val="002573B0"/>
    <w:rsid w:val="00260A4F"/>
    <w:rsid w:val="0026349A"/>
    <w:rsid w:val="00263C70"/>
    <w:rsid w:val="002701A4"/>
    <w:rsid w:val="0027350D"/>
    <w:rsid w:val="00276C1E"/>
    <w:rsid w:val="00281B4F"/>
    <w:rsid w:val="00281C09"/>
    <w:rsid w:val="0028764D"/>
    <w:rsid w:val="0028770A"/>
    <w:rsid w:val="002A3986"/>
    <w:rsid w:val="002A3CEB"/>
    <w:rsid w:val="002B6302"/>
    <w:rsid w:val="002B69A6"/>
    <w:rsid w:val="002D2635"/>
    <w:rsid w:val="002D4F8A"/>
    <w:rsid w:val="002E0638"/>
    <w:rsid w:val="002E107A"/>
    <w:rsid w:val="002E16C8"/>
    <w:rsid w:val="002E1ED1"/>
    <w:rsid w:val="0030148B"/>
    <w:rsid w:val="003024F1"/>
    <w:rsid w:val="00305A9A"/>
    <w:rsid w:val="0031187B"/>
    <w:rsid w:val="003157FC"/>
    <w:rsid w:val="00332D72"/>
    <w:rsid w:val="00334122"/>
    <w:rsid w:val="003419E9"/>
    <w:rsid w:val="0034493D"/>
    <w:rsid w:val="003521C9"/>
    <w:rsid w:val="00353CDC"/>
    <w:rsid w:val="00355529"/>
    <w:rsid w:val="00356216"/>
    <w:rsid w:val="00361C31"/>
    <w:rsid w:val="00366BED"/>
    <w:rsid w:val="00371096"/>
    <w:rsid w:val="00383086"/>
    <w:rsid w:val="00383878"/>
    <w:rsid w:val="00384322"/>
    <w:rsid w:val="003877D2"/>
    <w:rsid w:val="003878F0"/>
    <w:rsid w:val="00390408"/>
    <w:rsid w:val="00394278"/>
    <w:rsid w:val="003A23EF"/>
    <w:rsid w:val="003B0752"/>
    <w:rsid w:val="003B0EA4"/>
    <w:rsid w:val="003B6690"/>
    <w:rsid w:val="003C1102"/>
    <w:rsid w:val="003C4B5C"/>
    <w:rsid w:val="003C6F3B"/>
    <w:rsid w:val="003D295F"/>
    <w:rsid w:val="003D3EEB"/>
    <w:rsid w:val="003D7BB4"/>
    <w:rsid w:val="003E763C"/>
    <w:rsid w:val="003F1F27"/>
    <w:rsid w:val="003F293E"/>
    <w:rsid w:val="004022E7"/>
    <w:rsid w:val="00405A18"/>
    <w:rsid w:val="00417600"/>
    <w:rsid w:val="00422BB2"/>
    <w:rsid w:val="00430FBF"/>
    <w:rsid w:val="00434770"/>
    <w:rsid w:val="00445E89"/>
    <w:rsid w:val="004518E1"/>
    <w:rsid w:val="0045564E"/>
    <w:rsid w:val="00461158"/>
    <w:rsid w:val="00466BAC"/>
    <w:rsid w:val="00467779"/>
    <w:rsid w:val="004772D0"/>
    <w:rsid w:val="00480039"/>
    <w:rsid w:val="00496326"/>
    <w:rsid w:val="004972E3"/>
    <w:rsid w:val="004A450B"/>
    <w:rsid w:val="004A51D1"/>
    <w:rsid w:val="004A5D4F"/>
    <w:rsid w:val="004B0580"/>
    <w:rsid w:val="004B10B4"/>
    <w:rsid w:val="004B6AED"/>
    <w:rsid w:val="004C0EA8"/>
    <w:rsid w:val="004D001E"/>
    <w:rsid w:val="004D2641"/>
    <w:rsid w:val="004D4B2F"/>
    <w:rsid w:val="004F357C"/>
    <w:rsid w:val="00506C21"/>
    <w:rsid w:val="005071BD"/>
    <w:rsid w:val="00507EC5"/>
    <w:rsid w:val="00513322"/>
    <w:rsid w:val="00513A38"/>
    <w:rsid w:val="00513E00"/>
    <w:rsid w:val="005212F5"/>
    <w:rsid w:val="00526152"/>
    <w:rsid w:val="00526716"/>
    <w:rsid w:val="00533525"/>
    <w:rsid w:val="005336BC"/>
    <w:rsid w:val="00541066"/>
    <w:rsid w:val="005410EE"/>
    <w:rsid w:val="00542D91"/>
    <w:rsid w:val="00547B35"/>
    <w:rsid w:val="00552807"/>
    <w:rsid w:val="00552AA6"/>
    <w:rsid w:val="005547E0"/>
    <w:rsid w:val="005617B2"/>
    <w:rsid w:val="005626DD"/>
    <w:rsid w:val="00563CEA"/>
    <w:rsid w:val="00571854"/>
    <w:rsid w:val="005732FA"/>
    <w:rsid w:val="00574C53"/>
    <w:rsid w:val="005776E5"/>
    <w:rsid w:val="00581DA8"/>
    <w:rsid w:val="00585EBD"/>
    <w:rsid w:val="00596F6B"/>
    <w:rsid w:val="0059748E"/>
    <w:rsid w:val="005A19E7"/>
    <w:rsid w:val="005C18FD"/>
    <w:rsid w:val="005C305B"/>
    <w:rsid w:val="005C6D5E"/>
    <w:rsid w:val="005D07F4"/>
    <w:rsid w:val="005D609D"/>
    <w:rsid w:val="005D6D82"/>
    <w:rsid w:val="005E0529"/>
    <w:rsid w:val="005E387D"/>
    <w:rsid w:val="005E6064"/>
    <w:rsid w:val="005F2CED"/>
    <w:rsid w:val="005F3209"/>
    <w:rsid w:val="005F4C1E"/>
    <w:rsid w:val="005F5111"/>
    <w:rsid w:val="00606FF8"/>
    <w:rsid w:val="006114D7"/>
    <w:rsid w:val="00617B48"/>
    <w:rsid w:val="00643030"/>
    <w:rsid w:val="006447D4"/>
    <w:rsid w:val="00651630"/>
    <w:rsid w:val="006673E6"/>
    <w:rsid w:val="00671F3D"/>
    <w:rsid w:val="006730BA"/>
    <w:rsid w:val="00674D77"/>
    <w:rsid w:val="00680232"/>
    <w:rsid w:val="006824A8"/>
    <w:rsid w:val="00686AE7"/>
    <w:rsid w:val="006936B1"/>
    <w:rsid w:val="006937F5"/>
    <w:rsid w:val="00695355"/>
    <w:rsid w:val="00697466"/>
    <w:rsid w:val="006D00DF"/>
    <w:rsid w:val="006D170B"/>
    <w:rsid w:val="006D6918"/>
    <w:rsid w:val="006E0466"/>
    <w:rsid w:val="006F0337"/>
    <w:rsid w:val="006F05AB"/>
    <w:rsid w:val="006F7002"/>
    <w:rsid w:val="00700004"/>
    <w:rsid w:val="00701944"/>
    <w:rsid w:val="00702479"/>
    <w:rsid w:val="007027AA"/>
    <w:rsid w:val="00704067"/>
    <w:rsid w:val="00707C98"/>
    <w:rsid w:val="007160EE"/>
    <w:rsid w:val="00717BF7"/>
    <w:rsid w:val="00724425"/>
    <w:rsid w:val="007252FB"/>
    <w:rsid w:val="0072564A"/>
    <w:rsid w:val="00726AA6"/>
    <w:rsid w:val="007338B7"/>
    <w:rsid w:val="007372EC"/>
    <w:rsid w:val="0074548E"/>
    <w:rsid w:val="00747904"/>
    <w:rsid w:val="0075234E"/>
    <w:rsid w:val="007535AE"/>
    <w:rsid w:val="00762598"/>
    <w:rsid w:val="00773311"/>
    <w:rsid w:val="00777998"/>
    <w:rsid w:val="00781639"/>
    <w:rsid w:val="0078774E"/>
    <w:rsid w:val="00790C7C"/>
    <w:rsid w:val="00794A7D"/>
    <w:rsid w:val="00797C7A"/>
    <w:rsid w:val="007A231C"/>
    <w:rsid w:val="007C3F5D"/>
    <w:rsid w:val="007D5F27"/>
    <w:rsid w:val="007D663A"/>
    <w:rsid w:val="007D7BAF"/>
    <w:rsid w:val="007E2073"/>
    <w:rsid w:val="007E5DCA"/>
    <w:rsid w:val="007E753F"/>
    <w:rsid w:val="007F0304"/>
    <w:rsid w:val="007F6452"/>
    <w:rsid w:val="00801C51"/>
    <w:rsid w:val="00804F0D"/>
    <w:rsid w:val="00807ACB"/>
    <w:rsid w:val="008151DB"/>
    <w:rsid w:val="0082544F"/>
    <w:rsid w:val="00834FFA"/>
    <w:rsid w:val="00835C3A"/>
    <w:rsid w:val="00850EB7"/>
    <w:rsid w:val="008533A3"/>
    <w:rsid w:val="008534C5"/>
    <w:rsid w:val="00857267"/>
    <w:rsid w:val="00861BF5"/>
    <w:rsid w:val="008654F0"/>
    <w:rsid w:val="008675A8"/>
    <w:rsid w:val="00871442"/>
    <w:rsid w:val="008902DB"/>
    <w:rsid w:val="00893FA4"/>
    <w:rsid w:val="008B19D2"/>
    <w:rsid w:val="008B5C17"/>
    <w:rsid w:val="008C0041"/>
    <w:rsid w:val="008C0240"/>
    <w:rsid w:val="008C2B02"/>
    <w:rsid w:val="008C3E9D"/>
    <w:rsid w:val="008C5D07"/>
    <w:rsid w:val="008D01E1"/>
    <w:rsid w:val="008D15CC"/>
    <w:rsid w:val="008D7F9C"/>
    <w:rsid w:val="008F25CD"/>
    <w:rsid w:val="008F4CFB"/>
    <w:rsid w:val="008F5726"/>
    <w:rsid w:val="009036D7"/>
    <w:rsid w:val="00906A9D"/>
    <w:rsid w:val="0091729B"/>
    <w:rsid w:val="0092438E"/>
    <w:rsid w:val="00925629"/>
    <w:rsid w:val="00925717"/>
    <w:rsid w:val="00930194"/>
    <w:rsid w:val="00934742"/>
    <w:rsid w:val="00937255"/>
    <w:rsid w:val="00940A54"/>
    <w:rsid w:val="0094172E"/>
    <w:rsid w:val="00947103"/>
    <w:rsid w:val="009477FF"/>
    <w:rsid w:val="00947D06"/>
    <w:rsid w:val="00952BA9"/>
    <w:rsid w:val="00955D33"/>
    <w:rsid w:val="00956C8A"/>
    <w:rsid w:val="00957709"/>
    <w:rsid w:val="0098200A"/>
    <w:rsid w:val="00982511"/>
    <w:rsid w:val="0098679F"/>
    <w:rsid w:val="009905F4"/>
    <w:rsid w:val="00991854"/>
    <w:rsid w:val="00992011"/>
    <w:rsid w:val="009930AB"/>
    <w:rsid w:val="009954FD"/>
    <w:rsid w:val="009A4362"/>
    <w:rsid w:val="009B0104"/>
    <w:rsid w:val="009B6619"/>
    <w:rsid w:val="009B6739"/>
    <w:rsid w:val="009B6B28"/>
    <w:rsid w:val="009C0D32"/>
    <w:rsid w:val="009C1A3A"/>
    <w:rsid w:val="009D5CF8"/>
    <w:rsid w:val="009E1D29"/>
    <w:rsid w:val="009E3023"/>
    <w:rsid w:val="009E4273"/>
    <w:rsid w:val="009F4B74"/>
    <w:rsid w:val="009F50A1"/>
    <w:rsid w:val="00A050EA"/>
    <w:rsid w:val="00A07606"/>
    <w:rsid w:val="00A153EE"/>
    <w:rsid w:val="00A159E7"/>
    <w:rsid w:val="00A170C9"/>
    <w:rsid w:val="00A21EA9"/>
    <w:rsid w:val="00A23690"/>
    <w:rsid w:val="00A237E2"/>
    <w:rsid w:val="00A2666B"/>
    <w:rsid w:val="00A44925"/>
    <w:rsid w:val="00A479AF"/>
    <w:rsid w:val="00A5323D"/>
    <w:rsid w:val="00A60FF4"/>
    <w:rsid w:val="00A61255"/>
    <w:rsid w:val="00A70BCD"/>
    <w:rsid w:val="00A80BE5"/>
    <w:rsid w:val="00A81FB6"/>
    <w:rsid w:val="00A93ED1"/>
    <w:rsid w:val="00A94A1B"/>
    <w:rsid w:val="00AA6A39"/>
    <w:rsid w:val="00AB6D32"/>
    <w:rsid w:val="00AD0BC7"/>
    <w:rsid w:val="00AD36B7"/>
    <w:rsid w:val="00AD3C11"/>
    <w:rsid w:val="00AD6EA2"/>
    <w:rsid w:val="00AD6F37"/>
    <w:rsid w:val="00AE13A4"/>
    <w:rsid w:val="00AE3FDC"/>
    <w:rsid w:val="00AE4444"/>
    <w:rsid w:val="00AE7FD1"/>
    <w:rsid w:val="00AF2749"/>
    <w:rsid w:val="00AF3820"/>
    <w:rsid w:val="00B01096"/>
    <w:rsid w:val="00B05818"/>
    <w:rsid w:val="00B07048"/>
    <w:rsid w:val="00B075CC"/>
    <w:rsid w:val="00B1069C"/>
    <w:rsid w:val="00B36B3C"/>
    <w:rsid w:val="00B404D1"/>
    <w:rsid w:val="00B55F52"/>
    <w:rsid w:val="00B65664"/>
    <w:rsid w:val="00B84E1F"/>
    <w:rsid w:val="00B85B4E"/>
    <w:rsid w:val="00B900A4"/>
    <w:rsid w:val="00B921AA"/>
    <w:rsid w:val="00B95910"/>
    <w:rsid w:val="00B96856"/>
    <w:rsid w:val="00B96E59"/>
    <w:rsid w:val="00BA1A57"/>
    <w:rsid w:val="00BA44E2"/>
    <w:rsid w:val="00BA56A9"/>
    <w:rsid w:val="00BA6A40"/>
    <w:rsid w:val="00BC1FE1"/>
    <w:rsid w:val="00BE17D0"/>
    <w:rsid w:val="00BE2A71"/>
    <w:rsid w:val="00BF7DE1"/>
    <w:rsid w:val="00C04280"/>
    <w:rsid w:val="00C05A6D"/>
    <w:rsid w:val="00C06509"/>
    <w:rsid w:val="00C06EE7"/>
    <w:rsid w:val="00C11D35"/>
    <w:rsid w:val="00C122F1"/>
    <w:rsid w:val="00C17130"/>
    <w:rsid w:val="00C366F0"/>
    <w:rsid w:val="00C43CA0"/>
    <w:rsid w:val="00C44950"/>
    <w:rsid w:val="00C51994"/>
    <w:rsid w:val="00C606B8"/>
    <w:rsid w:val="00C6229A"/>
    <w:rsid w:val="00C66695"/>
    <w:rsid w:val="00C70EB8"/>
    <w:rsid w:val="00C7126B"/>
    <w:rsid w:val="00C72310"/>
    <w:rsid w:val="00C73C93"/>
    <w:rsid w:val="00C7578E"/>
    <w:rsid w:val="00C77740"/>
    <w:rsid w:val="00C828E4"/>
    <w:rsid w:val="00C84EA2"/>
    <w:rsid w:val="00C85CB4"/>
    <w:rsid w:val="00C94DC5"/>
    <w:rsid w:val="00CA4368"/>
    <w:rsid w:val="00CA5D46"/>
    <w:rsid w:val="00CD0E84"/>
    <w:rsid w:val="00CE17EC"/>
    <w:rsid w:val="00CE245A"/>
    <w:rsid w:val="00CE59A4"/>
    <w:rsid w:val="00CE6650"/>
    <w:rsid w:val="00CF0E8B"/>
    <w:rsid w:val="00CF4BD7"/>
    <w:rsid w:val="00CF73E8"/>
    <w:rsid w:val="00D107FE"/>
    <w:rsid w:val="00D16280"/>
    <w:rsid w:val="00D21E65"/>
    <w:rsid w:val="00D23387"/>
    <w:rsid w:val="00D244AF"/>
    <w:rsid w:val="00D32CED"/>
    <w:rsid w:val="00D37FD2"/>
    <w:rsid w:val="00D42688"/>
    <w:rsid w:val="00D54AFB"/>
    <w:rsid w:val="00D601CE"/>
    <w:rsid w:val="00D6140F"/>
    <w:rsid w:val="00D6315D"/>
    <w:rsid w:val="00D708C6"/>
    <w:rsid w:val="00D75AD2"/>
    <w:rsid w:val="00D76447"/>
    <w:rsid w:val="00D77F3C"/>
    <w:rsid w:val="00D94838"/>
    <w:rsid w:val="00D971C0"/>
    <w:rsid w:val="00DA351D"/>
    <w:rsid w:val="00DB1C9C"/>
    <w:rsid w:val="00DB7993"/>
    <w:rsid w:val="00DC1BC0"/>
    <w:rsid w:val="00DC7439"/>
    <w:rsid w:val="00DD06D2"/>
    <w:rsid w:val="00DD347C"/>
    <w:rsid w:val="00DD45BE"/>
    <w:rsid w:val="00DE28F8"/>
    <w:rsid w:val="00DE394A"/>
    <w:rsid w:val="00DF385A"/>
    <w:rsid w:val="00DF4B22"/>
    <w:rsid w:val="00DF6967"/>
    <w:rsid w:val="00DF6DD7"/>
    <w:rsid w:val="00E03D8A"/>
    <w:rsid w:val="00E04C1D"/>
    <w:rsid w:val="00E06ED6"/>
    <w:rsid w:val="00E11A53"/>
    <w:rsid w:val="00E13E7A"/>
    <w:rsid w:val="00E149F3"/>
    <w:rsid w:val="00E14E14"/>
    <w:rsid w:val="00E16408"/>
    <w:rsid w:val="00E23788"/>
    <w:rsid w:val="00E25CD0"/>
    <w:rsid w:val="00E3065F"/>
    <w:rsid w:val="00E34B2C"/>
    <w:rsid w:val="00E34BE1"/>
    <w:rsid w:val="00E35F97"/>
    <w:rsid w:val="00E375BE"/>
    <w:rsid w:val="00E42125"/>
    <w:rsid w:val="00E421DD"/>
    <w:rsid w:val="00E72CBD"/>
    <w:rsid w:val="00E73FF8"/>
    <w:rsid w:val="00E76635"/>
    <w:rsid w:val="00E80118"/>
    <w:rsid w:val="00E8533E"/>
    <w:rsid w:val="00E873D4"/>
    <w:rsid w:val="00E900EE"/>
    <w:rsid w:val="00E91C58"/>
    <w:rsid w:val="00E9498F"/>
    <w:rsid w:val="00EA0C34"/>
    <w:rsid w:val="00EB049A"/>
    <w:rsid w:val="00EB0624"/>
    <w:rsid w:val="00EB10B4"/>
    <w:rsid w:val="00EB2E63"/>
    <w:rsid w:val="00EB60BD"/>
    <w:rsid w:val="00EC5119"/>
    <w:rsid w:val="00EC65F2"/>
    <w:rsid w:val="00ED0BF2"/>
    <w:rsid w:val="00ED3022"/>
    <w:rsid w:val="00EF6455"/>
    <w:rsid w:val="00F057B0"/>
    <w:rsid w:val="00F06F50"/>
    <w:rsid w:val="00F071BC"/>
    <w:rsid w:val="00F11899"/>
    <w:rsid w:val="00F134C5"/>
    <w:rsid w:val="00F14B7E"/>
    <w:rsid w:val="00F16668"/>
    <w:rsid w:val="00F26928"/>
    <w:rsid w:val="00F328FE"/>
    <w:rsid w:val="00F32B74"/>
    <w:rsid w:val="00F34B3B"/>
    <w:rsid w:val="00F36C15"/>
    <w:rsid w:val="00F41E34"/>
    <w:rsid w:val="00F42230"/>
    <w:rsid w:val="00F47255"/>
    <w:rsid w:val="00F547D4"/>
    <w:rsid w:val="00F60CF0"/>
    <w:rsid w:val="00F62106"/>
    <w:rsid w:val="00F65093"/>
    <w:rsid w:val="00F650D5"/>
    <w:rsid w:val="00F6771B"/>
    <w:rsid w:val="00F713FA"/>
    <w:rsid w:val="00F72924"/>
    <w:rsid w:val="00F75BF5"/>
    <w:rsid w:val="00F76B8A"/>
    <w:rsid w:val="00F824A9"/>
    <w:rsid w:val="00F8317E"/>
    <w:rsid w:val="00F8667E"/>
    <w:rsid w:val="00F932A0"/>
    <w:rsid w:val="00F97991"/>
    <w:rsid w:val="00FA095F"/>
    <w:rsid w:val="00FA2A46"/>
    <w:rsid w:val="00FA4910"/>
    <w:rsid w:val="00FB0421"/>
    <w:rsid w:val="00FB18FD"/>
    <w:rsid w:val="00FB779D"/>
    <w:rsid w:val="00FC1236"/>
    <w:rsid w:val="00FC1972"/>
    <w:rsid w:val="00FC6E77"/>
    <w:rsid w:val="00FD5CC2"/>
    <w:rsid w:val="00FE0C9D"/>
    <w:rsid w:val="00FE2B8E"/>
    <w:rsid w:val="00FE3D62"/>
    <w:rsid w:val="00FE55F8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0004E"/>
  <w15:chartTrackingRefBased/>
  <w15:docId w15:val="{A3D50A42-AF3F-444B-BBFF-92F3107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8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35"/>
    <w:pPr>
      <w:ind w:left="720"/>
      <w:contextualSpacing/>
    </w:pPr>
    <w:rPr>
      <w:noProof w:val="0"/>
    </w:rPr>
  </w:style>
  <w:style w:type="character" w:customStyle="1" w:styleId="tlid-translation">
    <w:name w:val="tlid-translation"/>
    <w:basedOn w:val="DefaultParagraphFont"/>
    <w:rsid w:val="00697466"/>
  </w:style>
  <w:style w:type="paragraph" w:styleId="Header">
    <w:name w:val="header"/>
    <w:basedOn w:val="Normal"/>
    <w:link w:val="Head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C"/>
    <w:rPr>
      <w:noProof/>
    </w:rPr>
  </w:style>
  <w:style w:type="character" w:styleId="Strong">
    <w:name w:val="Strong"/>
    <w:basedOn w:val="DefaultParagraphFont"/>
    <w:uiPriority w:val="22"/>
    <w:qFormat/>
    <w:rsid w:val="0054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1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507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90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0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1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7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12</cp:revision>
  <cp:lastPrinted>2021-08-31T10:00:00Z</cp:lastPrinted>
  <dcterms:created xsi:type="dcterms:W3CDTF">2021-11-01T21:03:00Z</dcterms:created>
  <dcterms:modified xsi:type="dcterms:W3CDTF">2021-11-02T23:16:00Z</dcterms:modified>
</cp:coreProperties>
</file>