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"/>
        <w:gridCol w:w="4532"/>
        <w:gridCol w:w="4678"/>
      </w:tblGrid>
      <w:tr w:rsidR="005E6064" w:rsidRPr="008E78C5" w14:paraId="6A73DAC0" w14:textId="77777777" w:rsidTr="009B7EC1">
        <w:tc>
          <w:tcPr>
            <w:tcW w:w="9923" w:type="dxa"/>
            <w:gridSpan w:val="3"/>
          </w:tcPr>
          <w:p w14:paraId="770BC87A" w14:textId="135FE79E" w:rsidR="005E6064" w:rsidRPr="008E78C5" w:rsidRDefault="005E6064" w:rsidP="00702479">
            <w:pPr>
              <w:jc w:val="center"/>
              <w:rPr>
                <w:sz w:val="28"/>
                <w:szCs w:val="28"/>
                <w:lang w:eastAsia="en-GB"/>
              </w:rPr>
            </w:pPr>
            <w:r w:rsidRPr="008E78C5">
              <w:rPr>
                <w:sz w:val="28"/>
                <w:szCs w:val="28"/>
                <w:lang w:eastAsia="en-GB"/>
              </w:rPr>
              <w:t>CYNGOR BRO PONTARFYNACH COMMUNITY COUNCIL</w:t>
            </w:r>
          </w:p>
          <w:p w14:paraId="48045D15" w14:textId="741BF036" w:rsidR="005E6064" w:rsidRPr="008E78C5" w:rsidRDefault="005E6064" w:rsidP="005E6064">
            <w:pPr>
              <w:tabs>
                <w:tab w:val="left" w:pos="22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64" w:rsidRPr="008E78C5" w14:paraId="5EB2577E" w14:textId="77777777" w:rsidTr="009B7EC1">
        <w:tc>
          <w:tcPr>
            <w:tcW w:w="5245" w:type="dxa"/>
            <w:gridSpan w:val="2"/>
          </w:tcPr>
          <w:p w14:paraId="4AA75CC9" w14:textId="3DCB3E80" w:rsidR="005E6064" w:rsidRPr="008E78C5" w:rsidRDefault="005E6064" w:rsidP="00D601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Nos Iau </w:t>
            </w:r>
            <w:r w:rsidR="00D14D6E"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06 Ionawr</w:t>
            </w: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D14D6E"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am </w:t>
            </w:r>
          </w:p>
          <w:p w14:paraId="5C2EDD87" w14:textId="77777777" w:rsidR="005E6064" w:rsidRPr="008E78C5" w:rsidRDefault="004972E3" w:rsidP="00D601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F16668"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F16668"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5E6064" w:rsidRPr="008E78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E6064"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y.h</w:t>
            </w:r>
            <w:proofErr w:type="spellEnd"/>
            <w:r w:rsidR="005E6064"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799BD5B5" w14:textId="0CBFF54E" w:rsidR="00702479" w:rsidRPr="008E78C5" w:rsidRDefault="00D55A3C" w:rsidP="00D601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Rhithiol dros </w:t>
            </w:r>
            <w:proofErr w:type="spellStart"/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4678" w:type="dxa"/>
          </w:tcPr>
          <w:p w14:paraId="1BAB21C1" w14:textId="4C095D0E" w:rsidR="005E6064" w:rsidRPr="008E78C5" w:rsidRDefault="005E6064" w:rsidP="004B0580">
            <w:pPr>
              <w:ind w:left="343" w:hanging="343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proofErr w:type="spellStart"/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Thursday</w:t>
            </w:r>
            <w:proofErr w:type="spellEnd"/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="00D14D6E"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06 </w:t>
            </w:r>
            <w:proofErr w:type="spellStart"/>
            <w:r w:rsidR="00D14D6E"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January</w:t>
            </w:r>
            <w:proofErr w:type="spellEnd"/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, 202</w:t>
            </w:r>
            <w:r w:rsidR="00D14D6E"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1</w:t>
            </w:r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at</w:t>
            </w:r>
          </w:p>
          <w:p w14:paraId="06FCE4A6" w14:textId="136FD0FC" w:rsidR="005E6064" w:rsidRPr="008E78C5" w:rsidRDefault="004972E3" w:rsidP="004B0580">
            <w:pPr>
              <w:ind w:left="343" w:hanging="343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7</w:t>
            </w:r>
            <w:r w:rsidR="005E6064"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.</w:t>
            </w:r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3</w:t>
            </w:r>
            <w:r w:rsidR="005E6064"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0 p.m.</w:t>
            </w:r>
          </w:p>
          <w:p w14:paraId="43B10D9E" w14:textId="419D304A" w:rsidR="00702479" w:rsidRPr="008E78C5" w:rsidRDefault="00D55A3C" w:rsidP="004B0580">
            <w:pPr>
              <w:ind w:left="343" w:hanging="343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proofErr w:type="spellStart"/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Virtual</w:t>
            </w:r>
            <w:proofErr w:type="spellEnd"/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via</w:t>
            </w:r>
            <w:proofErr w:type="spellEnd"/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Zoom</w:t>
            </w:r>
            <w:proofErr w:type="spellEnd"/>
          </w:p>
          <w:p w14:paraId="6A62786A" w14:textId="61A73295" w:rsidR="005E6064" w:rsidRPr="008E78C5" w:rsidRDefault="005E6064" w:rsidP="001020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64" w:rsidRPr="008E78C5" w14:paraId="3D6E91EE" w14:textId="77777777" w:rsidTr="009B7EC1">
        <w:tc>
          <w:tcPr>
            <w:tcW w:w="713" w:type="dxa"/>
          </w:tcPr>
          <w:p w14:paraId="428BA74C" w14:textId="77777777" w:rsidR="005E6064" w:rsidRPr="008E78C5" w:rsidRDefault="005E6064" w:rsidP="001020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0" w:type="dxa"/>
            <w:gridSpan w:val="2"/>
          </w:tcPr>
          <w:p w14:paraId="7380A947" w14:textId="77777777" w:rsidR="005E6064" w:rsidRPr="008E78C5" w:rsidRDefault="005E6064" w:rsidP="00F650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5FB975" w14:textId="0D59F034" w:rsidR="004C0EA8" w:rsidRPr="008E78C5" w:rsidRDefault="005E6064" w:rsidP="0010200E">
            <w:pPr>
              <w:rPr>
                <w:rFonts w:ascii="Arial" w:hAnsi="Arial" w:cs="Arial"/>
                <w:sz w:val="24"/>
                <w:szCs w:val="24"/>
              </w:rPr>
            </w:pP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PRESENNOL / PRESENT:</w:t>
            </w:r>
            <w:r w:rsidR="00100EA7" w:rsidRPr="008E78C5">
              <w:rPr>
                <w:rFonts w:ascii="Arial" w:hAnsi="Arial" w:cs="Arial"/>
                <w:sz w:val="24"/>
                <w:szCs w:val="24"/>
              </w:rPr>
              <w:t xml:space="preserve"> Robert Davies (</w:t>
            </w:r>
            <w:proofErr w:type="spellStart"/>
            <w:r w:rsidR="00100EA7" w:rsidRPr="008E78C5">
              <w:rPr>
                <w:rFonts w:ascii="Arial" w:hAnsi="Arial" w:cs="Arial"/>
                <w:sz w:val="24"/>
                <w:szCs w:val="24"/>
              </w:rPr>
              <w:t>Chairman</w:t>
            </w:r>
            <w:proofErr w:type="spellEnd"/>
            <w:r w:rsidR="00100EA7" w:rsidRPr="008E78C5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6D900BA" w14:textId="77777777" w:rsidR="00667793" w:rsidRPr="008E78C5" w:rsidRDefault="00DB1FD2" w:rsidP="0010200E">
            <w:pPr>
              <w:rPr>
                <w:rFonts w:ascii="Arial" w:hAnsi="Arial" w:cs="Arial"/>
                <w:sz w:val="24"/>
                <w:szCs w:val="24"/>
              </w:rPr>
            </w:pPr>
            <w:r w:rsidRPr="008E78C5">
              <w:rPr>
                <w:rFonts w:ascii="Arial" w:hAnsi="Arial" w:cs="Arial"/>
                <w:sz w:val="24"/>
                <w:szCs w:val="24"/>
              </w:rPr>
              <w:t>Brython Davies,</w:t>
            </w:r>
            <w:r w:rsidR="009A4362" w:rsidRPr="008E78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4122" w:rsidRPr="008E78C5">
              <w:rPr>
                <w:rFonts w:ascii="Arial" w:hAnsi="Arial" w:cs="Arial"/>
                <w:sz w:val="24"/>
                <w:szCs w:val="24"/>
              </w:rPr>
              <w:t>Jane Hopkins,</w:t>
            </w:r>
            <w:r w:rsidR="00100EA7" w:rsidRPr="008E78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78C5">
              <w:rPr>
                <w:rFonts w:ascii="Arial" w:hAnsi="Arial" w:cs="Arial"/>
                <w:sz w:val="24"/>
                <w:szCs w:val="24"/>
              </w:rPr>
              <w:t xml:space="preserve">Rhodri Jenkins, Gareth Jones, </w:t>
            </w:r>
            <w:r w:rsidR="00667793" w:rsidRPr="008E78C5">
              <w:rPr>
                <w:rFonts w:ascii="Arial" w:hAnsi="Arial" w:cs="Arial"/>
                <w:sz w:val="24"/>
                <w:szCs w:val="24"/>
              </w:rPr>
              <w:t xml:space="preserve">Phil Lloyd, </w:t>
            </w:r>
          </w:p>
          <w:p w14:paraId="443A2B79" w14:textId="4BEEE521" w:rsidR="005E6064" w:rsidRPr="008E78C5" w:rsidRDefault="00100EA7" w:rsidP="0010200E">
            <w:pPr>
              <w:rPr>
                <w:rFonts w:ascii="Arial" w:hAnsi="Arial" w:cs="Arial"/>
                <w:sz w:val="24"/>
                <w:szCs w:val="24"/>
              </w:rPr>
            </w:pPr>
            <w:r w:rsidRPr="008E78C5">
              <w:rPr>
                <w:rFonts w:ascii="Arial" w:hAnsi="Arial" w:cs="Arial"/>
                <w:sz w:val="24"/>
                <w:szCs w:val="24"/>
              </w:rPr>
              <w:t xml:space="preserve">Robert </w:t>
            </w:r>
            <w:proofErr w:type="spellStart"/>
            <w:r w:rsidRPr="008E78C5">
              <w:rPr>
                <w:rFonts w:ascii="Arial" w:hAnsi="Arial" w:cs="Arial"/>
                <w:sz w:val="24"/>
                <w:szCs w:val="24"/>
              </w:rPr>
              <w:t>Pratt</w:t>
            </w:r>
            <w:proofErr w:type="spellEnd"/>
          </w:p>
          <w:p w14:paraId="20AB479D" w14:textId="367418EE" w:rsidR="00781639" w:rsidRPr="008E78C5" w:rsidRDefault="004C0EA8" w:rsidP="0010200E">
            <w:pPr>
              <w:rPr>
                <w:rFonts w:ascii="Arial" w:hAnsi="Arial" w:cs="Arial"/>
                <w:sz w:val="24"/>
                <w:szCs w:val="24"/>
              </w:rPr>
            </w:pPr>
            <w:r w:rsidRPr="008E78C5">
              <w:rPr>
                <w:rFonts w:ascii="Arial" w:hAnsi="Arial" w:cs="Arial"/>
                <w:sz w:val="24"/>
                <w:szCs w:val="24"/>
              </w:rPr>
              <w:t xml:space="preserve">Cynghorydd Sir / </w:t>
            </w:r>
            <w:proofErr w:type="spellStart"/>
            <w:r w:rsidRPr="008E78C5">
              <w:rPr>
                <w:rFonts w:ascii="Arial" w:hAnsi="Arial" w:cs="Arial"/>
                <w:sz w:val="24"/>
                <w:szCs w:val="24"/>
              </w:rPr>
              <w:t>County</w:t>
            </w:r>
            <w:proofErr w:type="spellEnd"/>
            <w:r w:rsidRPr="008E78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E78C5">
              <w:rPr>
                <w:rFonts w:ascii="Arial" w:hAnsi="Arial" w:cs="Arial"/>
                <w:sz w:val="24"/>
                <w:szCs w:val="24"/>
              </w:rPr>
              <w:t>Councillor</w:t>
            </w:r>
            <w:proofErr w:type="spellEnd"/>
            <w:r w:rsidRPr="008E78C5">
              <w:rPr>
                <w:rFonts w:ascii="Arial" w:hAnsi="Arial" w:cs="Arial"/>
                <w:sz w:val="24"/>
                <w:szCs w:val="24"/>
              </w:rPr>
              <w:t xml:space="preserve"> Rhodri Davies.</w:t>
            </w:r>
            <w:r w:rsidR="00702479" w:rsidRPr="008E78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974F425" w14:textId="77777777" w:rsidR="004C0EA8" w:rsidRPr="008E78C5" w:rsidRDefault="004C0EA8" w:rsidP="003341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DB0BB4" w14:textId="6671A222" w:rsidR="00C11D35" w:rsidRPr="008E78C5" w:rsidRDefault="00C11D35" w:rsidP="0010200E">
            <w:pPr>
              <w:rPr>
                <w:rFonts w:ascii="Arial" w:hAnsi="Arial" w:cs="Arial"/>
                <w:sz w:val="24"/>
                <w:szCs w:val="24"/>
              </w:rPr>
            </w:pPr>
            <w:r w:rsidRPr="008E78C5">
              <w:rPr>
                <w:rFonts w:ascii="Arial" w:hAnsi="Arial" w:cs="Arial"/>
                <w:sz w:val="24"/>
                <w:szCs w:val="24"/>
              </w:rPr>
              <w:t>Ymddiheuriadau/</w:t>
            </w:r>
            <w:proofErr w:type="spellStart"/>
            <w:r w:rsidRPr="008E78C5">
              <w:rPr>
                <w:rFonts w:ascii="Arial" w:hAnsi="Arial" w:cs="Arial"/>
                <w:sz w:val="24"/>
                <w:szCs w:val="24"/>
              </w:rPr>
              <w:t>Apologies</w:t>
            </w:r>
            <w:proofErr w:type="spellEnd"/>
            <w:r w:rsidR="00DB1FD2" w:rsidRPr="008E78C5">
              <w:rPr>
                <w:rFonts w:ascii="Arial" w:hAnsi="Arial" w:cs="Arial"/>
                <w:sz w:val="24"/>
                <w:szCs w:val="24"/>
              </w:rPr>
              <w:t>.</w:t>
            </w:r>
            <w:r w:rsidR="00702479" w:rsidRPr="008E78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7793" w:rsidRPr="008E78C5">
              <w:rPr>
                <w:rFonts w:ascii="Arial" w:hAnsi="Arial" w:cs="Arial"/>
                <w:sz w:val="24"/>
                <w:szCs w:val="24"/>
              </w:rPr>
              <w:t>Eluned Evans</w:t>
            </w:r>
          </w:p>
          <w:p w14:paraId="1B12DB2A" w14:textId="6BC6E766" w:rsidR="005E6064" w:rsidRPr="008E78C5" w:rsidRDefault="005E6064" w:rsidP="00A70B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93C" w:rsidRPr="008E78C5" w14:paraId="633CF05D" w14:textId="77777777" w:rsidTr="009B7EC1">
        <w:tc>
          <w:tcPr>
            <w:tcW w:w="713" w:type="dxa"/>
          </w:tcPr>
          <w:p w14:paraId="7C84311F" w14:textId="036A88B5" w:rsidR="005E6064" w:rsidRPr="008E78C5" w:rsidRDefault="005C18FD" w:rsidP="00D7644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746C24"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98</w:t>
            </w:r>
            <w:r w:rsidR="00D107FE"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32" w:type="dxa"/>
          </w:tcPr>
          <w:p w14:paraId="451925E0" w14:textId="6F58389D" w:rsidR="005E6064" w:rsidRPr="008E78C5" w:rsidRDefault="005E6064" w:rsidP="005E6064">
            <w:pPr>
              <w:ind w:left="3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MATERION PERSONOL</w:t>
            </w:r>
          </w:p>
          <w:p w14:paraId="4A93ACFB" w14:textId="5F133757" w:rsidR="001A6DEC" w:rsidRPr="008E78C5" w:rsidRDefault="001A6DEC" w:rsidP="00DB1FD2">
            <w:pPr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DCE3E3E" w14:textId="77777777" w:rsidR="00A170C9" w:rsidRPr="008E78C5" w:rsidRDefault="005E6064" w:rsidP="00100EA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PERSONAL MATTERS</w:t>
            </w:r>
          </w:p>
          <w:p w14:paraId="1E5FFB6B" w14:textId="6C2E88AE" w:rsidR="00100EA7" w:rsidRPr="008E78C5" w:rsidRDefault="00100EA7" w:rsidP="00100EA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1A093C" w:rsidRPr="008E78C5" w14:paraId="5DFDA867" w14:textId="77777777" w:rsidTr="009B7EC1">
        <w:tc>
          <w:tcPr>
            <w:tcW w:w="713" w:type="dxa"/>
          </w:tcPr>
          <w:p w14:paraId="79DAA974" w14:textId="6937022A" w:rsidR="005E6064" w:rsidRPr="008E78C5" w:rsidRDefault="005C18FD" w:rsidP="004B05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81228024"/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21712C"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99</w:t>
            </w:r>
            <w:r w:rsidR="00D107FE"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32" w:type="dxa"/>
          </w:tcPr>
          <w:p w14:paraId="2F9110A2" w14:textId="2998DD76" w:rsidR="005E6064" w:rsidRPr="008E78C5" w:rsidRDefault="005E6064" w:rsidP="004B0580">
            <w:pPr>
              <w:rPr>
                <w:rFonts w:ascii="Arial" w:hAnsi="Arial" w:cs="Arial"/>
                <w:sz w:val="24"/>
                <w:szCs w:val="24"/>
              </w:rPr>
            </w:pP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DATGAN DIDDORDEB</w:t>
            </w:r>
          </w:p>
          <w:p w14:paraId="5856934C" w14:textId="5E04CA29" w:rsidR="005E6064" w:rsidRPr="008E78C5" w:rsidRDefault="005E6064" w:rsidP="00EB0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8C5">
              <w:rPr>
                <w:rFonts w:ascii="Arial" w:hAnsi="Arial" w:cs="Arial"/>
                <w:sz w:val="24"/>
                <w:szCs w:val="24"/>
              </w:rPr>
              <w:t>Atgoffwyd yr ae</w:t>
            </w:r>
            <w:r w:rsidR="00702479" w:rsidRPr="008E78C5">
              <w:rPr>
                <w:rFonts w:ascii="Arial" w:hAnsi="Arial" w:cs="Arial"/>
                <w:sz w:val="24"/>
                <w:szCs w:val="24"/>
              </w:rPr>
              <w:t>l</w:t>
            </w:r>
            <w:r w:rsidRPr="008E78C5">
              <w:rPr>
                <w:rFonts w:ascii="Arial" w:hAnsi="Arial" w:cs="Arial"/>
                <w:sz w:val="24"/>
                <w:szCs w:val="24"/>
              </w:rPr>
              <w:t>odau o'r angen i ddatgan buddiant os bydd sefyllfa'n codi.</w:t>
            </w:r>
          </w:p>
          <w:p w14:paraId="6B4BC5D8" w14:textId="77777777" w:rsidR="005E6064" w:rsidRPr="008E78C5" w:rsidRDefault="005E6064" w:rsidP="004B058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A042FF7" w14:textId="77777777" w:rsidR="005E6064" w:rsidRPr="008E78C5" w:rsidRDefault="005E6064" w:rsidP="005E606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DECLARATION OF INTEREST </w:t>
            </w:r>
          </w:p>
          <w:p w14:paraId="3DB10314" w14:textId="7DC82101" w:rsidR="005E6064" w:rsidRPr="008E78C5" w:rsidRDefault="005E6064" w:rsidP="00557CF9">
            <w:pPr>
              <w:ind w:left="-25" w:firstLine="25"/>
              <w:jc w:val="both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proofErr w:type="spellStart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>Members</w:t>
            </w:r>
            <w:proofErr w:type="spellEnd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>were</w:t>
            </w:r>
            <w:proofErr w:type="spellEnd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>reminded</w:t>
            </w:r>
            <w:proofErr w:type="spellEnd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of the </w:t>
            </w:r>
            <w:proofErr w:type="spellStart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>need</w:t>
            </w:r>
            <w:proofErr w:type="spellEnd"/>
            <w:r w:rsidR="0028764D"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>to</w:t>
            </w:r>
            <w:r w:rsidR="00557CF9"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>declare</w:t>
            </w:r>
            <w:proofErr w:type="spellEnd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>an</w:t>
            </w:r>
            <w:proofErr w:type="spellEnd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>interest</w:t>
            </w:r>
            <w:proofErr w:type="spellEnd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>if</w:t>
            </w:r>
            <w:proofErr w:type="spellEnd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>situation</w:t>
            </w:r>
            <w:proofErr w:type="spellEnd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>arises</w:t>
            </w:r>
            <w:proofErr w:type="spellEnd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>.</w:t>
            </w:r>
          </w:p>
          <w:p w14:paraId="54F1DED0" w14:textId="77777777" w:rsidR="005E6064" w:rsidRPr="008E78C5" w:rsidRDefault="005E6064" w:rsidP="004B0580">
            <w:pPr>
              <w:ind w:left="343" w:hanging="34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93C" w:rsidRPr="008E78C5" w14:paraId="70028480" w14:textId="77777777" w:rsidTr="009B7EC1">
        <w:tc>
          <w:tcPr>
            <w:tcW w:w="713" w:type="dxa"/>
          </w:tcPr>
          <w:p w14:paraId="2A6289DF" w14:textId="4CAC0737" w:rsidR="005E6064" w:rsidRPr="008E78C5" w:rsidRDefault="0021712C" w:rsidP="004B05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  <w:r w:rsidR="00D107FE"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32" w:type="dxa"/>
          </w:tcPr>
          <w:p w14:paraId="7D30F057" w14:textId="4FE64F22" w:rsidR="005E6064" w:rsidRPr="008E78C5" w:rsidRDefault="005E6064" w:rsidP="004B05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COFNODION</w:t>
            </w:r>
          </w:p>
          <w:p w14:paraId="59812C65" w14:textId="12F49020" w:rsidR="005E6064" w:rsidRPr="008E78C5" w:rsidRDefault="005E6064" w:rsidP="00EB06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Cyfarfod ar </w:t>
            </w:r>
            <w:r w:rsidR="00B26ACF"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2 Rhagfyr</w:t>
            </w: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, 202</w:t>
            </w:r>
            <w:r w:rsidR="008D01E1"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14:paraId="6FC3873A" w14:textId="26BA3054" w:rsidR="00031A75" w:rsidRPr="008E78C5" w:rsidRDefault="005E6064" w:rsidP="00EB0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8C5">
              <w:rPr>
                <w:rFonts w:ascii="Arial" w:hAnsi="Arial" w:cs="Arial"/>
                <w:sz w:val="24"/>
                <w:szCs w:val="24"/>
              </w:rPr>
              <w:t>Cadarnhawyd bod y cofnodion yn gofnod cywir o'r cyfarfod</w:t>
            </w:r>
            <w:r w:rsidR="00D55A3C" w:rsidRPr="008E78C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B910305" w14:textId="37113A8A" w:rsidR="005E6064" w:rsidRPr="008E78C5" w:rsidRDefault="005E6064" w:rsidP="00EB0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8C5">
              <w:rPr>
                <w:rFonts w:ascii="Arial" w:hAnsi="Arial" w:cs="Arial"/>
                <w:sz w:val="24"/>
                <w:szCs w:val="24"/>
              </w:rPr>
              <w:t xml:space="preserve">Cynigiwyd </w:t>
            </w:r>
            <w:r w:rsidR="00031A75" w:rsidRPr="008E78C5">
              <w:rPr>
                <w:rFonts w:ascii="Arial" w:hAnsi="Arial" w:cs="Arial"/>
                <w:sz w:val="24"/>
                <w:szCs w:val="24"/>
              </w:rPr>
              <w:t xml:space="preserve">cywirdeb </w:t>
            </w:r>
            <w:r w:rsidRPr="008E78C5">
              <w:rPr>
                <w:rFonts w:ascii="Arial" w:hAnsi="Arial" w:cs="Arial"/>
                <w:sz w:val="24"/>
                <w:szCs w:val="24"/>
              </w:rPr>
              <w:t xml:space="preserve">gan </w:t>
            </w:r>
            <w:r w:rsidR="00B90C96" w:rsidRPr="008E78C5">
              <w:rPr>
                <w:rFonts w:ascii="Arial" w:hAnsi="Arial" w:cs="Arial"/>
                <w:sz w:val="24"/>
                <w:szCs w:val="24"/>
              </w:rPr>
              <w:t>J. Hopkins</w:t>
            </w:r>
            <w:r w:rsidR="00031A75" w:rsidRPr="008E78C5">
              <w:rPr>
                <w:rFonts w:ascii="Arial" w:hAnsi="Arial" w:cs="Arial"/>
                <w:sz w:val="24"/>
                <w:szCs w:val="24"/>
              </w:rPr>
              <w:t xml:space="preserve"> ac eiliwyd gan </w:t>
            </w:r>
            <w:r w:rsidR="00B90C96" w:rsidRPr="008E78C5">
              <w:rPr>
                <w:rFonts w:ascii="Arial" w:hAnsi="Arial" w:cs="Arial"/>
                <w:sz w:val="24"/>
                <w:szCs w:val="24"/>
              </w:rPr>
              <w:t xml:space="preserve">B. </w:t>
            </w:r>
            <w:proofErr w:type="spellStart"/>
            <w:r w:rsidR="004C6C23" w:rsidRPr="008E78C5">
              <w:rPr>
                <w:rFonts w:ascii="Arial" w:hAnsi="Arial" w:cs="Arial"/>
                <w:sz w:val="24"/>
                <w:szCs w:val="24"/>
              </w:rPr>
              <w:t>Pratt</w:t>
            </w:r>
            <w:proofErr w:type="spellEnd"/>
            <w:r w:rsidR="00861BF5" w:rsidRPr="008E78C5">
              <w:rPr>
                <w:rFonts w:ascii="Arial" w:hAnsi="Arial" w:cs="Arial"/>
                <w:sz w:val="24"/>
                <w:szCs w:val="24"/>
              </w:rPr>
              <w:t>.</w:t>
            </w:r>
            <w:r w:rsidR="00246513" w:rsidRPr="008E78C5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14:paraId="67326543" w14:textId="77777777" w:rsidR="005E6064" w:rsidRPr="008E78C5" w:rsidRDefault="005E606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CDEC88A" w14:textId="77777777" w:rsidR="005E6064" w:rsidRPr="008E78C5" w:rsidRDefault="005E6064" w:rsidP="005E606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MINUTES </w:t>
            </w:r>
          </w:p>
          <w:p w14:paraId="69C04C5E" w14:textId="0DED7309" w:rsidR="005E6064" w:rsidRPr="008E78C5" w:rsidRDefault="005E6064" w:rsidP="00B90C96">
            <w:pPr>
              <w:ind w:left="343" w:hanging="343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proofErr w:type="spellStart"/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Meeting</w:t>
            </w:r>
            <w:proofErr w:type="spellEnd"/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of </w:t>
            </w:r>
            <w:r w:rsidR="00B26ACF"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2</w:t>
            </w:r>
            <w:r w:rsidR="00B26ACF" w:rsidRPr="008E78C5">
              <w:rPr>
                <w:rFonts w:ascii="Arial" w:eastAsia="Arial" w:hAnsi="Arial" w:cs="Arial"/>
                <w:b/>
                <w:sz w:val="24"/>
                <w:szCs w:val="24"/>
                <w:vertAlign w:val="superscript"/>
                <w:lang w:eastAsia="en-GB"/>
              </w:rPr>
              <w:t>nd</w:t>
            </w:r>
            <w:r w:rsidR="00B26ACF"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B26ACF"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December</w:t>
            </w:r>
            <w:proofErr w:type="spellEnd"/>
            <w:r w:rsidR="0092438E"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, </w:t>
            </w:r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202</w:t>
            </w:r>
            <w:r w:rsidR="008D01E1"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1</w:t>
            </w:r>
          </w:p>
          <w:p w14:paraId="1363A01F" w14:textId="771502A6" w:rsidR="005E6064" w:rsidRPr="008E78C5" w:rsidRDefault="005E6064" w:rsidP="00AC2B8E">
            <w:pPr>
              <w:autoSpaceDE w:val="0"/>
              <w:autoSpaceDN w:val="0"/>
              <w:adjustRightInd w:val="0"/>
              <w:ind w:left="57" w:hanging="57"/>
              <w:jc w:val="both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>minutes</w:t>
            </w:r>
            <w:proofErr w:type="spellEnd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>were</w:t>
            </w:r>
            <w:proofErr w:type="spellEnd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>confirmed</w:t>
            </w:r>
            <w:proofErr w:type="spellEnd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as a </w:t>
            </w:r>
            <w:proofErr w:type="spellStart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>true</w:t>
            </w:r>
            <w:proofErr w:type="spellEnd"/>
            <w:r w:rsidR="00667793"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record of the </w:t>
            </w:r>
            <w:proofErr w:type="spellStart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>meeting</w:t>
            </w:r>
            <w:proofErr w:type="spellEnd"/>
            <w:r w:rsidR="00AC2B8E"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AC2B8E"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>which</w:t>
            </w:r>
            <w:proofErr w:type="spellEnd"/>
            <w:r w:rsidR="00AC2B8E"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r w:rsidR="007E5DCA"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was </w:t>
            </w:r>
            <w:proofErr w:type="spellStart"/>
            <w:r w:rsidR="000F4E60"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>p</w:t>
            </w:r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>roposed</w:t>
            </w:r>
            <w:proofErr w:type="spellEnd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by</w:t>
            </w:r>
            <w:r w:rsidR="007E5DCA"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r w:rsidR="00B90C96"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>J. Hopkins</w:t>
            </w:r>
            <w:r w:rsidR="007E5DCA"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E5DCA"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>and</w:t>
            </w:r>
            <w:proofErr w:type="spellEnd"/>
            <w:r w:rsidR="007E5DCA"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E5DCA"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>seconded</w:t>
            </w:r>
            <w:proofErr w:type="spellEnd"/>
            <w:r w:rsidR="007E5DCA"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by </w:t>
            </w:r>
            <w:r w:rsidR="00B90C96"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B. </w:t>
            </w:r>
            <w:proofErr w:type="spellStart"/>
            <w:r w:rsidR="004C6C23"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>Pratt</w:t>
            </w:r>
            <w:proofErr w:type="spellEnd"/>
            <w:r w:rsidR="007E5DCA"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>.</w:t>
            </w:r>
          </w:p>
        </w:tc>
      </w:tr>
      <w:tr w:rsidR="00F72924" w:rsidRPr="008E78C5" w14:paraId="7A288A9D" w14:textId="77777777" w:rsidTr="009B7EC1">
        <w:trPr>
          <w:trHeight w:val="993"/>
        </w:trPr>
        <w:tc>
          <w:tcPr>
            <w:tcW w:w="713" w:type="dxa"/>
          </w:tcPr>
          <w:p w14:paraId="15513726" w14:textId="773B0914" w:rsidR="00F72924" w:rsidRPr="008E78C5" w:rsidRDefault="0021712C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D107FE"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69F4FB5D" w14:textId="77777777" w:rsidR="00D76447" w:rsidRPr="008E78C5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42FFE7" w14:textId="20551ED8" w:rsidR="00D76447" w:rsidRPr="008E78C5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994F31" w14:textId="77777777" w:rsidR="00C7578E" w:rsidRPr="008E78C5" w:rsidRDefault="00C7578E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99710D" w14:textId="77777777" w:rsidR="00D76447" w:rsidRPr="008E78C5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CA929B" w14:textId="048F0088" w:rsidR="00D76447" w:rsidRPr="008E78C5" w:rsidRDefault="0021712C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D76447"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1E0B76DF" w14:textId="1730006C" w:rsidR="00D76447" w:rsidRPr="008E78C5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6E8B2B" w14:textId="77777777" w:rsidR="00D76447" w:rsidRPr="008E78C5" w:rsidRDefault="00D76447" w:rsidP="008675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950A06" w14:textId="77777777" w:rsidR="00D76447" w:rsidRPr="008E78C5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606F4B" w14:textId="77777777" w:rsidR="00D37FD2" w:rsidRPr="008E78C5" w:rsidRDefault="00D37FD2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1DC60F" w14:textId="77777777" w:rsidR="00D37FD2" w:rsidRPr="008E78C5" w:rsidRDefault="00D37FD2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3A862E" w14:textId="77777777" w:rsidR="00D37FD2" w:rsidRPr="008E78C5" w:rsidRDefault="00D37FD2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B5B159" w14:textId="3A1395C0" w:rsidR="00D76447" w:rsidRPr="008E78C5" w:rsidRDefault="0021712C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203</w:t>
            </w:r>
            <w:r w:rsidR="00D76447"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0F3B582E" w14:textId="77777777" w:rsidR="00D76447" w:rsidRPr="008E78C5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D8EA80" w14:textId="77777777" w:rsidR="00D76447" w:rsidRPr="008E78C5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A8E4D2" w14:textId="7A5F3E2D" w:rsidR="00C34E8D" w:rsidRPr="008E78C5" w:rsidRDefault="00C34E8D" w:rsidP="00AC2B8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E14826" w14:textId="0799A0C4" w:rsidR="00C34E8D" w:rsidRPr="008E78C5" w:rsidRDefault="00C34E8D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B93334" w14:textId="588F1564" w:rsidR="00C34E8D" w:rsidRPr="008E78C5" w:rsidRDefault="0021712C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204.</w:t>
            </w:r>
          </w:p>
          <w:p w14:paraId="04347107" w14:textId="6AE0C8E5" w:rsidR="0021712C" w:rsidRPr="008E78C5" w:rsidRDefault="0021712C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87F19A" w14:textId="164C76E4" w:rsidR="0021712C" w:rsidRPr="008E78C5" w:rsidRDefault="0021712C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C35EFB" w14:textId="0CB190F0" w:rsidR="0021712C" w:rsidRPr="008E78C5" w:rsidRDefault="0021712C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205.</w:t>
            </w:r>
          </w:p>
          <w:p w14:paraId="1E66B2BA" w14:textId="64E35A6A" w:rsidR="00C34E8D" w:rsidRPr="008E78C5" w:rsidRDefault="00C34E8D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109457" w14:textId="74177C6F" w:rsidR="00C34E8D" w:rsidRPr="008E78C5" w:rsidRDefault="00C34E8D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0D9C52" w14:textId="77777777" w:rsidR="00C34E8D" w:rsidRPr="008E78C5" w:rsidRDefault="00C34E8D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99E46C" w14:textId="77777777" w:rsidR="00AC2B8E" w:rsidRPr="008E78C5" w:rsidRDefault="00AC2B8E" w:rsidP="009B7EC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3264A2" w14:textId="425C2800" w:rsidR="005C18FD" w:rsidRPr="008E78C5" w:rsidRDefault="0021712C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206.</w:t>
            </w:r>
          </w:p>
          <w:p w14:paraId="2CA281CF" w14:textId="3A359974" w:rsidR="00D76447" w:rsidRPr="008E78C5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4CD913" w14:textId="77777777" w:rsidR="006A3009" w:rsidRPr="008E78C5" w:rsidRDefault="006A3009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608F34" w14:textId="1FC184C5" w:rsidR="00D76447" w:rsidRPr="008E78C5" w:rsidRDefault="0021712C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207</w:t>
            </w:r>
            <w:r w:rsidR="00D76447"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77313CF3" w14:textId="36FC307C" w:rsidR="00D76447" w:rsidRPr="008E78C5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DCE8C8" w14:textId="14A3B88C" w:rsidR="00D76447" w:rsidRPr="008E78C5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EB9D7C" w14:textId="0ABF92CA" w:rsidR="00C34E8D" w:rsidRPr="008E78C5" w:rsidRDefault="0021712C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208.</w:t>
            </w:r>
          </w:p>
          <w:p w14:paraId="0578BDAD" w14:textId="041148CE" w:rsidR="00D76447" w:rsidRPr="008E78C5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80860F" w14:textId="6DC9665D" w:rsidR="00A170C9" w:rsidRPr="008E78C5" w:rsidRDefault="00A170C9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68DE4B" w14:textId="6C24BB49" w:rsidR="0021712C" w:rsidRPr="008E78C5" w:rsidRDefault="0021712C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31C9C4" w14:textId="27A1C9DF" w:rsidR="0021712C" w:rsidRPr="008E78C5" w:rsidRDefault="0021712C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209.</w:t>
            </w:r>
          </w:p>
          <w:p w14:paraId="61187AEE" w14:textId="118E50CE" w:rsidR="00A170C9" w:rsidRPr="008E78C5" w:rsidRDefault="00A170C9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BEAFCD" w14:textId="7D6B1174" w:rsidR="005C18FD" w:rsidRPr="008E78C5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C54E10" w14:textId="2BD292A7" w:rsidR="005C18FD" w:rsidRPr="008E78C5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6A2F41" w14:textId="26CF5248" w:rsidR="005C18FD" w:rsidRPr="008E78C5" w:rsidRDefault="0021712C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210.</w:t>
            </w:r>
          </w:p>
          <w:p w14:paraId="7201AD1B" w14:textId="455ACEAF" w:rsidR="005C18FD" w:rsidRPr="008E78C5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5BAA89" w14:textId="05A0B520" w:rsidR="005C18FD" w:rsidRPr="008E78C5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E79E45" w14:textId="73AFBED7" w:rsidR="005C18FD" w:rsidRPr="008E78C5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392F06" w14:textId="04CDC8D5" w:rsidR="005C18FD" w:rsidRPr="008E78C5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9E4A13" w14:textId="048CABAC" w:rsidR="005C18FD" w:rsidRPr="008E78C5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154E24" w14:textId="77777777" w:rsidR="0021712C" w:rsidRPr="008E78C5" w:rsidRDefault="0021712C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361385" w14:textId="77777777" w:rsidR="0021712C" w:rsidRPr="008E78C5" w:rsidRDefault="0021712C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EBEC6F" w14:textId="77777777" w:rsidR="0021712C" w:rsidRPr="008E78C5" w:rsidRDefault="0021712C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41B02F" w14:textId="7007D2B2" w:rsidR="005C18FD" w:rsidRPr="008E78C5" w:rsidRDefault="0021712C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211</w:t>
            </w:r>
            <w:r w:rsidR="005C18FD"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53D3FA05" w14:textId="40A48989" w:rsidR="00A170C9" w:rsidRPr="008E78C5" w:rsidRDefault="00A170C9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3D2EEE" w14:textId="5D3E11FD" w:rsidR="005C18FD" w:rsidRPr="008E78C5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33EC81" w14:textId="77777777" w:rsidR="0021712C" w:rsidRPr="008E78C5" w:rsidRDefault="0021712C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1FC7E4" w14:textId="77777777" w:rsidR="0021712C" w:rsidRPr="008E78C5" w:rsidRDefault="0021712C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44F33A" w14:textId="2A3DBED7" w:rsidR="005C18FD" w:rsidRPr="008E78C5" w:rsidRDefault="0021712C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212</w:t>
            </w:r>
            <w:r w:rsidR="005C18FD"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43398C5F" w14:textId="11CAE70A" w:rsidR="005C18FD" w:rsidRPr="008E78C5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A4F8BE" w14:textId="4DE75775" w:rsidR="005C18FD" w:rsidRPr="008E78C5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12F374" w14:textId="3B8F01C9" w:rsidR="005C18FD" w:rsidRPr="008E78C5" w:rsidRDefault="0021712C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213</w:t>
            </w:r>
            <w:r w:rsidR="00D77F3C"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0A8A319B" w14:textId="729DB383" w:rsidR="005C18FD" w:rsidRPr="008E78C5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FCAF3D" w14:textId="13E9BA19" w:rsidR="005C18FD" w:rsidRPr="008E78C5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7A2EAC" w14:textId="00A4CDEE" w:rsidR="00D76447" w:rsidRPr="008E78C5" w:rsidRDefault="00D76447" w:rsidP="00D0102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14:paraId="4D4BC478" w14:textId="7D56874C" w:rsidR="00F72924" w:rsidRPr="008E78C5" w:rsidRDefault="00F72924" w:rsidP="00F7292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MATERION SY'N CODI O'R COFNODION</w:t>
            </w:r>
          </w:p>
          <w:p w14:paraId="31F542B5" w14:textId="77777777" w:rsidR="00AC2B8E" w:rsidRPr="008E78C5" w:rsidRDefault="00F72924" w:rsidP="00D7644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Materion isod parhau angen gweithredu</w:t>
            </w:r>
            <w:r w:rsidR="00AC2B8E" w:rsidRPr="008E78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gan y Cyngor Sir:</w:t>
            </w:r>
          </w:p>
          <w:p w14:paraId="25970C52" w14:textId="77777777" w:rsidR="00AC2B8E" w:rsidRPr="008E78C5" w:rsidRDefault="00AC2B8E" w:rsidP="00D76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A15E1D" w14:textId="66780650" w:rsidR="00F72924" w:rsidRPr="008E78C5" w:rsidRDefault="001230BC" w:rsidP="00D7644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78C5">
              <w:rPr>
                <w:rFonts w:ascii="Arial" w:hAnsi="Arial" w:cs="Arial"/>
                <w:sz w:val="24"/>
                <w:szCs w:val="24"/>
              </w:rPr>
              <w:t>Draeniau dwr wedi gorlenwi dal yn broblem a’r draen sydd</w:t>
            </w:r>
            <w:r w:rsidR="00F75BF5" w:rsidRPr="008E78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2924" w:rsidRPr="008E78C5">
              <w:rPr>
                <w:rFonts w:ascii="Arial" w:hAnsi="Arial" w:cs="Arial"/>
                <w:sz w:val="24"/>
                <w:szCs w:val="24"/>
              </w:rPr>
              <w:t xml:space="preserve">wedi suddo rhwng Heol </w:t>
            </w:r>
            <w:proofErr w:type="spellStart"/>
            <w:r w:rsidR="00F72924" w:rsidRPr="008E78C5">
              <w:rPr>
                <w:rFonts w:ascii="Arial" w:hAnsi="Arial" w:cs="Arial"/>
                <w:sz w:val="24"/>
                <w:szCs w:val="24"/>
              </w:rPr>
              <w:t>Elenydd</w:t>
            </w:r>
            <w:proofErr w:type="spellEnd"/>
            <w:r w:rsidR="00F72924" w:rsidRPr="008E78C5">
              <w:rPr>
                <w:rFonts w:ascii="Arial" w:hAnsi="Arial" w:cs="Arial"/>
                <w:sz w:val="24"/>
                <w:szCs w:val="24"/>
              </w:rPr>
              <w:t xml:space="preserve"> ag Ysgol Mynach</w:t>
            </w:r>
            <w:r w:rsidRPr="008E78C5">
              <w:rPr>
                <w:rFonts w:ascii="Arial" w:hAnsi="Arial" w:cs="Arial"/>
                <w:sz w:val="24"/>
                <w:szCs w:val="24"/>
              </w:rPr>
              <w:t>.</w:t>
            </w:r>
            <w:r w:rsidR="00D37FD2" w:rsidRPr="008E78C5">
              <w:rPr>
                <w:rFonts w:ascii="Arial" w:hAnsi="Arial" w:cs="Arial"/>
                <w:sz w:val="24"/>
                <w:szCs w:val="24"/>
              </w:rPr>
              <w:t xml:space="preserve"> Erbyn nawr hefyd mae yna broblem </w:t>
            </w:r>
            <w:r w:rsidR="00F72449" w:rsidRPr="008E78C5">
              <w:rPr>
                <w:rFonts w:ascii="Arial" w:hAnsi="Arial" w:cs="Arial"/>
                <w:sz w:val="24"/>
                <w:szCs w:val="24"/>
              </w:rPr>
              <w:t>ochr draw</w:t>
            </w:r>
            <w:r w:rsidR="00D37FD2" w:rsidRPr="008E78C5">
              <w:rPr>
                <w:rFonts w:ascii="Arial" w:hAnsi="Arial" w:cs="Arial"/>
                <w:sz w:val="24"/>
                <w:szCs w:val="24"/>
              </w:rPr>
              <w:t xml:space="preserve"> i’r ffordd i’r drain gyda gorchudd ‘</w:t>
            </w:r>
            <w:proofErr w:type="spellStart"/>
            <w:r w:rsidR="00D37FD2" w:rsidRPr="008E78C5">
              <w:rPr>
                <w:rFonts w:ascii="Arial" w:hAnsi="Arial" w:cs="Arial"/>
                <w:sz w:val="24"/>
                <w:szCs w:val="24"/>
              </w:rPr>
              <w:t>manhole</w:t>
            </w:r>
            <w:proofErr w:type="spellEnd"/>
            <w:r w:rsidR="00D37FD2" w:rsidRPr="008E78C5">
              <w:rPr>
                <w:rFonts w:ascii="Arial" w:hAnsi="Arial" w:cs="Arial"/>
                <w:sz w:val="24"/>
                <w:szCs w:val="24"/>
              </w:rPr>
              <w:t>’ yn rhydd.</w:t>
            </w:r>
          </w:p>
          <w:p w14:paraId="6325B5EC" w14:textId="77777777" w:rsidR="00D76447" w:rsidRPr="008E78C5" w:rsidRDefault="00D76447" w:rsidP="00D76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5920D4" w14:textId="507B3141" w:rsidR="00667793" w:rsidRPr="008E78C5" w:rsidRDefault="00AC2B8E" w:rsidP="00667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8C5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="00667793" w:rsidRPr="008E78C5">
              <w:rPr>
                <w:rFonts w:ascii="Arial" w:hAnsi="Arial" w:cs="Arial"/>
                <w:sz w:val="24"/>
                <w:szCs w:val="24"/>
              </w:rPr>
              <w:t xml:space="preserve">ffordd sy’n rhedeg o </w:t>
            </w:r>
            <w:proofErr w:type="spellStart"/>
            <w:r w:rsidR="00667793" w:rsidRPr="008E78C5">
              <w:rPr>
                <w:rFonts w:ascii="Arial" w:hAnsi="Arial" w:cs="Arial"/>
                <w:sz w:val="24"/>
                <w:szCs w:val="24"/>
              </w:rPr>
              <w:t>Bontarfynach</w:t>
            </w:r>
            <w:proofErr w:type="spellEnd"/>
            <w:r w:rsidR="00667793" w:rsidRPr="008E78C5">
              <w:rPr>
                <w:rFonts w:ascii="Arial" w:hAnsi="Arial" w:cs="Arial"/>
                <w:sz w:val="24"/>
                <w:szCs w:val="24"/>
              </w:rPr>
              <w:t xml:space="preserve"> i Eglwys Llantrisant sydd angen sylw mewn nifer o fannau gyda’r sefyllfa’n gwaethygu</w:t>
            </w:r>
          </w:p>
          <w:p w14:paraId="484D6F09" w14:textId="77777777" w:rsidR="00667793" w:rsidRPr="008E78C5" w:rsidRDefault="00667793" w:rsidP="00667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E5F70E" w14:textId="5DA97639" w:rsidR="00ED257D" w:rsidRPr="008E78C5" w:rsidRDefault="00667793" w:rsidP="00667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8C5">
              <w:rPr>
                <w:rFonts w:ascii="Arial" w:hAnsi="Arial" w:cs="Arial"/>
                <w:sz w:val="24"/>
                <w:szCs w:val="24"/>
              </w:rPr>
              <w:t>Llwybrau a bont yng Nghoed y Bobl yn parhau angen sylw.</w:t>
            </w:r>
          </w:p>
          <w:p w14:paraId="7D0DB64B" w14:textId="7B5821D2" w:rsidR="00667793" w:rsidRPr="008E78C5" w:rsidRDefault="00667793" w:rsidP="00A460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243D77" w14:textId="6C944036" w:rsidR="00667793" w:rsidRPr="008E78C5" w:rsidRDefault="00667793" w:rsidP="00667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8C5">
              <w:rPr>
                <w:rFonts w:ascii="Arial" w:hAnsi="Arial" w:cs="Arial"/>
                <w:sz w:val="24"/>
                <w:szCs w:val="24"/>
              </w:rPr>
              <w:t xml:space="preserve">Clawdd sy’n tyfu allan i’r ffordd o eiddo dau </w:t>
            </w:r>
            <w:r w:rsidR="008E78C5" w:rsidRPr="008E78C5">
              <w:rPr>
                <w:rFonts w:ascii="Arial" w:hAnsi="Arial" w:cs="Arial"/>
                <w:sz w:val="24"/>
                <w:szCs w:val="24"/>
              </w:rPr>
              <w:t>dŷ</w:t>
            </w:r>
            <w:r w:rsidRPr="008E78C5">
              <w:rPr>
                <w:rFonts w:ascii="Arial" w:hAnsi="Arial" w:cs="Arial"/>
                <w:sz w:val="24"/>
                <w:szCs w:val="24"/>
              </w:rPr>
              <w:t xml:space="preserve"> preifat yng </w:t>
            </w:r>
            <w:proofErr w:type="spellStart"/>
            <w:r w:rsidRPr="008E78C5">
              <w:rPr>
                <w:rFonts w:ascii="Arial" w:hAnsi="Arial" w:cs="Arial"/>
                <w:sz w:val="24"/>
                <w:szCs w:val="24"/>
              </w:rPr>
              <w:t>Nghwmystwyth</w:t>
            </w:r>
            <w:proofErr w:type="spellEnd"/>
            <w:r w:rsidRPr="008E78C5">
              <w:rPr>
                <w:rFonts w:ascii="Arial" w:hAnsi="Arial" w:cs="Arial"/>
                <w:sz w:val="24"/>
                <w:szCs w:val="24"/>
              </w:rPr>
              <w:t xml:space="preserve"> ac yn beryglus i deithwyr yn parhau i fod yn broblem. </w:t>
            </w:r>
          </w:p>
          <w:p w14:paraId="3556BB5F" w14:textId="77777777" w:rsidR="00667793" w:rsidRPr="008E78C5" w:rsidRDefault="00667793" w:rsidP="00667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5F0DBE" w14:textId="77777777" w:rsidR="00667793" w:rsidRPr="008E78C5" w:rsidRDefault="00667793" w:rsidP="00667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8C5">
              <w:rPr>
                <w:rFonts w:ascii="Arial" w:hAnsi="Arial" w:cs="Arial"/>
                <w:sz w:val="24"/>
                <w:szCs w:val="24"/>
              </w:rPr>
              <w:t xml:space="preserve">Pont </w:t>
            </w:r>
            <w:proofErr w:type="spellStart"/>
            <w:r w:rsidRPr="008E78C5">
              <w:rPr>
                <w:rFonts w:ascii="Arial" w:hAnsi="Arial" w:cs="Arial"/>
                <w:sz w:val="24"/>
                <w:szCs w:val="24"/>
              </w:rPr>
              <w:t>Dolchgennog</w:t>
            </w:r>
            <w:proofErr w:type="spellEnd"/>
            <w:r w:rsidRPr="008E78C5">
              <w:rPr>
                <w:rFonts w:ascii="Arial" w:hAnsi="Arial" w:cs="Arial"/>
                <w:sz w:val="24"/>
                <w:szCs w:val="24"/>
              </w:rPr>
              <w:t>, Cwmystwyth angen gwaith adnewyddu brys.</w:t>
            </w:r>
          </w:p>
          <w:p w14:paraId="689F10E1" w14:textId="77777777" w:rsidR="00667793" w:rsidRPr="008E78C5" w:rsidRDefault="00667793" w:rsidP="00667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57864B" w14:textId="77777777" w:rsidR="00667793" w:rsidRPr="008E78C5" w:rsidRDefault="00667793" w:rsidP="00667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8C5">
              <w:rPr>
                <w:rFonts w:ascii="Arial" w:hAnsi="Arial" w:cs="Arial"/>
                <w:sz w:val="24"/>
                <w:szCs w:val="24"/>
              </w:rPr>
              <w:t xml:space="preserve">Bin Halen wrth </w:t>
            </w:r>
            <w:proofErr w:type="spellStart"/>
            <w:r w:rsidRPr="008E78C5">
              <w:rPr>
                <w:rFonts w:ascii="Arial" w:hAnsi="Arial" w:cs="Arial"/>
                <w:sz w:val="24"/>
                <w:szCs w:val="24"/>
              </w:rPr>
              <w:t>Dolchgennog</w:t>
            </w:r>
            <w:proofErr w:type="spellEnd"/>
            <w:r w:rsidRPr="008E78C5">
              <w:rPr>
                <w:rFonts w:ascii="Arial" w:hAnsi="Arial" w:cs="Arial"/>
                <w:sz w:val="24"/>
                <w:szCs w:val="24"/>
              </w:rPr>
              <w:t xml:space="preserve"> wedi cael niwed ac angen adnewyddu.</w:t>
            </w:r>
          </w:p>
          <w:p w14:paraId="6DC7BD11" w14:textId="77777777" w:rsidR="00667793" w:rsidRPr="008E78C5" w:rsidRDefault="00667793" w:rsidP="00667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AD1C81" w14:textId="77777777" w:rsidR="00667793" w:rsidRPr="008E78C5" w:rsidRDefault="00667793" w:rsidP="00667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8C5">
              <w:rPr>
                <w:rFonts w:ascii="Arial" w:hAnsi="Arial" w:cs="Arial"/>
                <w:sz w:val="24"/>
                <w:szCs w:val="24"/>
              </w:rPr>
              <w:t xml:space="preserve">Wrth Bont </w:t>
            </w:r>
            <w:proofErr w:type="spellStart"/>
            <w:r w:rsidRPr="008E78C5">
              <w:rPr>
                <w:rFonts w:ascii="Arial" w:hAnsi="Arial" w:cs="Arial"/>
                <w:sz w:val="24"/>
                <w:szCs w:val="24"/>
              </w:rPr>
              <w:t>Nantyfanglach</w:t>
            </w:r>
            <w:proofErr w:type="spellEnd"/>
            <w:r w:rsidRPr="008E78C5">
              <w:rPr>
                <w:rFonts w:ascii="Arial" w:hAnsi="Arial" w:cs="Arial"/>
                <w:sz w:val="24"/>
                <w:szCs w:val="24"/>
              </w:rPr>
              <w:t>, Cwmystwyth mae’r rheiliau pren wedi cwympo wrth yr afon.</w:t>
            </w:r>
          </w:p>
          <w:p w14:paraId="662B46EB" w14:textId="77777777" w:rsidR="00667793" w:rsidRPr="008E78C5" w:rsidRDefault="00667793" w:rsidP="00667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167E2E" w14:textId="3E6F995E" w:rsidR="00667793" w:rsidRPr="008E78C5" w:rsidRDefault="00667793" w:rsidP="00667793">
            <w:pPr>
              <w:tabs>
                <w:tab w:val="left" w:pos="1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8C5">
              <w:rPr>
                <w:rFonts w:ascii="Arial" w:hAnsi="Arial" w:cs="Arial"/>
                <w:sz w:val="24"/>
                <w:szCs w:val="24"/>
              </w:rPr>
              <w:t xml:space="preserve">Y darn gwyrdd ger y gyffordd </w:t>
            </w:r>
            <w:proofErr w:type="spellStart"/>
            <w:r w:rsidRPr="008E78C5">
              <w:rPr>
                <w:rFonts w:ascii="Arial" w:hAnsi="Arial" w:cs="Arial"/>
                <w:sz w:val="24"/>
                <w:szCs w:val="24"/>
              </w:rPr>
              <w:t>Tynrhyd</w:t>
            </w:r>
            <w:proofErr w:type="spellEnd"/>
            <w:r w:rsidRPr="008E78C5">
              <w:rPr>
                <w:rFonts w:ascii="Arial" w:hAnsi="Arial" w:cs="Arial"/>
                <w:sz w:val="24"/>
                <w:szCs w:val="24"/>
              </w:rPr>
              <w:t xml:space="preserve"> gyda’r A4120 wedi cael niwed gan gerbyd trwm.</w:t>
            </w:r>
          </w:p>
          <w:p w14:paraId="5A5B867C" w14:textId="77777777" w:rsidR="00A66FA1" w:rsidRPr="008E78C5" w:rsidRDefault="00A66FA1" w:rsidP="00667793">
            <w:pPr>
              <w:tabs>
                <w:tab w:val="left" w:pos="1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16AF1E" w14:textId="0BBEE722" w:rsidR="00ED257D" w:rsidRPr="008E78C5" w:rsidRDefault="00725523" w:rsidP="00A460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8C5">
              <w:rPr>
                <w:rFonts w:ascii="Arial" w:hAnsi="Arial" w:cs="Arial"/>
                <w:sz w:val="24"/>
                <w:szCs w:val="24"/>
              </w:rPr>
              <w:t>Goleuo</w:t>
            </w:r>
            <w:r w:rsidR="00ED257D" w:rsidRPr="008E78C5">
              <w:rPr>
                <w:rFonts w:ascii="Arial" w:hAnsi="Arial" w:cs="Arial"/>
                <w:sz w:val="24"/>
                <w:szCs w:val="24"/>
              </w:rPr>
              <w:t xml:space="preserve"> y Gof Golofn Pontarfynach i ddynodi digwyddiadau arbennig. </w:t>
            </w:r>
            <w:r w:rsidR="00D54D7F" w:rsidRPr="008E78C5">
              <w:rPr>
                <w:rFonts w:ascii="Arial" w:hAnsi="Arial" w:cs="Arial"/>
                <w:sz w:val="24"/>
                <w:szCs w:val="24"/>
              </w:rPr>
              <w:t xml:space="preserve">Derbyniwyd ymateb gan Gyngor Sir Ceredigion yn cydnabod bod </w:t>
            </w:r>
            <w:r w:rsidR="005E1476" w:rsidRPr="008E78C5">
              <w:rPr>
                <w:rFonts w:ascii="Arial" w:hAnsi="Arial" w:cs="Arial"/>
                <w:sz w:val="24"/>
                <w:szCs w:val="24"/>
              </w:rPr>
              <w:t>g</w:t>
            </w:r>
            <w:r w:rsidR="00D54D7F" w:rsidRPr="008E78C5">
              <w:rPr>
                <w:rFonts w:ascii="Arial" w:hAnsi="Arial" w:cs="Arial"/>
                <w:sz w:val="24"/>
                <w:szCs w:val="24"/>
              </w:rPr>
              <w:t xml:space="preserve">oleuo’r Gof Golofn yn bosib ond bod angen dilyn canllawiau a rheoliadau penodol </w:t>
            </w:r>
            <w:r w:rsidR="005E1476" w:rsidRPr="008E78C5">
              <w:rPr>
                <w:rFonts w:ascii="Arial" w:hAnsi="Arial" w:cs="Arial"/>
                <w:sz w:val="24"/>
                <w:szCs w:val="24"/>
              </w:rPr>
              <w:t>i</w:t>
            </w:r>
            <w:r w:rsidR="00D54D7F" w:rsidRPr="008E78C5">
              <w:rPr>
                <w:rFonts w:ascii="Arial" w:hAnsi="Arial" w:cs="Arial"/>
                <w:sz w:val="24"/>
                <w:szCs w:val="24"/>
              </w:rPr>
              <w:t xml:space="preserve"> ddilyn.  Disgwylir gwybodaeth pellach am rhain o’r Cyngor Sir. </w:t>
            </w:r>
          </w:p>
          <w:p w14:paraId="183586A3" w14:textId="77777777" w:rsidR="00D76447" w:rsidRPr="008E78C5" w:rsidRDefault="00D76447" w:rsidP="00D76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B0BD06" w14:textId="05A8EB66" w:rsidR="00D76447" w:rsidRPr="008E78C5" w:rsidRDefault="00234709" w:rsidP="00D76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8C5">
              <w:rPr>
                <w:rFonts w:ascii="Arial" w:hAnsi="Arial" w:cs="Arial"/>
                <w:sz w:val="24"/>
                <w:szCs w:val="24"/>
              </w:rPr>
              <w:t xml:space="preserve">Gwaith adnewyddu wedi gwneud ar y </w:t>
            </w:r>
            <w:r w:rsidR="001F021A" w:rsidRPr="008E78C5">
              <w:rPr>
                <w:rFonts w:ascii="Arial" w:hAnsi="Arial" w:cs="Arial"/>
                <w:sz w:val="24"/>
                <w:szCs w:val="24"/>
              </w:rPr>
              <w:t xml:space="preserve">Grid Gwartheg ar draws ffordd gyhoeddus ger </w:t>
            </w:r>
            <w:proofErr w:type="spellStart"/>
            <w:r w:rsidR="001F021A" w:rsidRPr="008E78C5">
              <w:rPr>
                <w:rFonts w:ascii="Arial" w:hAnsi="Arial" w:cs="Arial"/>
                <w:sz w:val="24"/>
                <w:szCs w:val="24"/>
              </w:rPr>
              <w:t>Bwlchgwynt</w:t>
            </w:r>
            <w:proofErr w:type="spellEnd"/>
            <w:r w:rsidR="001F021A" w:rsidRPr="008E78C5">
              <w:rPr>
                <w:rFonts w:ascii="Arial" w:hAnsi="Arial" w:cs="Arial"/>
                <w:sz w:val="24"/>
                <w:szCs w:val="24"/>
              </w:rPr>
              <w:t>, Cwmystwyth</w:t>
            </w:r>
            <w:r w:rsidR="00CE59A4" w:rsidRPr="008E78C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D65417" w14:textId="77777777" w:rsidR="00D76447" w:rsidRPr="008E78C5" w:rsidRDefault="00D76447" w:rsidP="00D76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14DF2D" w14:textId="2875B041" w:rsidR="001F021A" w:rsidRPr="008E78C5" w:rsidRDefault="00AD3C11" w:rsidP="00D76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8C5">
              <w:rPr>
                <w:rFonts w:ascii="Arial" w:hAnsi="Arial" w:cs="Arial"/>
                <w:sz w:val="24"/>
                <w:szCs w:val="24"/>
              </w:rPr>
              <w:t xml:space="preserve">Drws y Bocs AA ym </w:t>
            </w:r>
            <w:proofErr w:type="spellStart"/>
            <w:r w:rsidRPr="008E78C5">
              <w:rPr>
                <w:rFonts w:ascii="Arial" w:hAnsi="Arial" w:cs="Arial"/>
                <w:sz w:val="24"/>
                <w:szCs w:val="24"/>
              </w:rPr>
              <w:t>Mhontarfynach</w:t>
            </w:r>
            <w:proofErr w:type="spellEnd"/>
            <w:r w:rsidRPr="008E78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4709" w:rsidRPr="008E78C5">
              <w:rPr>
                <w:rFonts w:ascii="Arial" w:hAnsi="Arial" w:cs="Arial"/>
                <w:sz w:val="24"/>
                <w:szCs w:val="24"/>
              </w:rPr>
              <w:t>wedi ei drwsio</w:t>
            </w:r>
            <w:r w:rsidRPr="008E78C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C7F44D9" w14:textId="77777777" w:rsidR="00724425" w:rsidRPr="008E78C5" w:rsidRDefault="00724425" w:rsidP="00D76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837896" w14:textId="437AD29B" w:rsidR="00724425" w:rsidRPr="008E78C5" w:rsidRDefault="00724425" w:rsidP="007244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8C5">
              <w:rPr>
                <w:rFonts w:ascii="Arial" w:hAnsi="Arial" w:cs="Arial"/>
                <w:sz w:val="24"/>
                <w:szCs w:val="24"/>
              </w:rPr>
              <w:t>M</w:t>
            </w:r>
            <w:r w:rsidR="00F72449" w:rsidRPr="008E78C5">
              <w:rPr>
                <w:rFonts w:ascii="Arial" w:hAnsi="Arial" w:cs="Arial"/>
                <w:sz w:val="24"/>
                <w:szCs w:val="24"/>
              </w:rPr>
              <w:t>y</w:t>
            </w:r>
            <w:r w:rsidRPr="008E78C5">
              <w:rPr>
                <w:rFonts w:ascii="Arial" w:hAnsi="Arial" w:cs="Arial"/>
                <w:sz w:val="24"/>
                <w:szCs w:val="24"/>
              </w:rPr>
              <w:t>giau Jiwbilî Platinwm y Frenhines</w:t>
            </w:r>
            <w:r w:rsidR="00DA2E1F" w:rsidRPr="008E78C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00B0B" w:rsidRPr="008E78C5">
              <w:rPr>
                <w:rFonts w:ascii="Arial" w:hAnsi="Arial" w:cs="Arial"/>
                <w:sz w:val="24"/>
                <w:szCs w:val="24"/>
              </w:rPr>
              <w:t>T</w:t>
            </w:r>
            <w:r w:rsidR="00DA2E1F" w:rsidRPr="008E78C5">
              <w:rPr>
                <w:rFonts w:ascii="Arial" w:hAnsi="Arial" w:cs="Arial"/>
                <w:sz w:val="24"/>
                <w:szCs w:val="24"/>
              </w:rPr>
              <w:t>rafodaethau pellach i barhau.</w:t>
            </w:r>
          </w:p>
          <w:p w14:paraId="3DE9B811" w14:textId="4A474090" w:rsidR="00955D33" w:rsidRPr="008E78C5" w:rsidRDefault="00955D33" w:rsidP="002E1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F76AD3" w14:textId="05893237" w:rsidR="00EE72FA" w:rsidRPr="008E78C5" w:rsidRDefault="00EE72FA" w:rsidP="00510A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757E732" w14:textId="161D18E0" w:rsidR="00F72924" w:rsidRPr="008E78C5" w:rsidRDefault="0034493D" w:rsidP="00F7292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lastRenderedPageBreak/>
              <w:t>MATTERS ARISING FROM MINUTES</w:t>
            </w:r>
          </w:p>
          <w:p w14:paraId="7F878A72" w14:textId="77777777" w:rsidR="00C7578E" w:rsidRPr="008E78C5" w:rsidRDefault="00C7578E" w:rsidP="00F7292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</w:p>
          <w:p w14:paraId="0FF22943" w14:textId="1662C6F9" w:rsidR="004D4B2F" w:rsidRPr="008E78C5" w:rsidRDefault="00F72924" w:rsidP="00F7292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proofErr w:type="spellStart"/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Following</w:t>
            </w:r>
            <w:proofErr w:type="spellEnd"/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matters</w:t>
            </w:r>
            <w:proofErr w:type="spellEnd"/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continue</w:t>
            </w:r>
            <w:proofErr w:type="spellEnd"/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to </w:t>
            </w:r>
            <w:proofErr w:type="spellStart"/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need</w:t>
            </w:r>
            <w:proofErr w:type="spellEnd"/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attention</w:t>
            </w:r>
            <w:proofErr w:type="spellEnd"/>
            <w:r w:rsidR="00AC2B8E"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of the </w:t>
            </w:r>
            <w:proofErr w:type="spellStart"/>
            <w:r w:rsidR="00AC2B8E"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County</w:t>
            </w:r>
            <w:proofErr w:type="spellEnd"/>
            <w:r w:rsidR="00AC2B8E"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AC2B8E"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Council</w:t>
            </w:r>
            <w:proofErr w:type="spellEnd"/>
            <w:r w:rsidR="00AC2B8E"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: </w:t>
            </w:r>
          </w:p>
          <w:p w14:paraId="7379BD03" w14:textId="77777777" w:rsidR="00AC2B8E" w:rsidRPr="008E78C5" w:rsidRDefault="00AC2B8E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50989B94" w14:textId="064DD890" w:rsidR="00513E00" w:rsidRPr="008E78C5" w:rsidRDefault="00F75BF5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Number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o</w:t>
            </w:r>
            <w:r w:rsidR="00800308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f</w:t>
            </w:r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blocked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water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drains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and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="00F72924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water</w:t>
            </w:r>
            <w:proofErr w:type="spellEnd"/>
            <w:r w:rsidR="00F72924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drain </w:t>
            </w:r>
            <w:proofErr w:type="spellStart"/>
            <w:r w:rsidR="00AA6A39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sinking</w:t>
            </w:r>
            <w:proofErr w:type="spellEnd"/>
            <w:r w:rsidR="00AA6A39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AA6A39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in</w:t>
            </w:r>
            <w:proofErr w:type="spellEnd"/>
            <w:r w:rsidR="00AA6A39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the </w:t>
            </w:r>
            <w:proofErr w:type="spellStart"/>
            <w:r w:rsidR="00AA6A39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road</w:t>
            </w:r>
            <w:proofErr w:type="spellEnd"/>
            <w:r w:rsidR="00AA6A39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F72924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between</w:t>
            </w:r>
            <w:proofErr w:type="spellEnd"/>
            <w:r w:rsidR="00F72924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Heol </w:t>
            </w:r>
            <w:proofErr w:type="spellStart"/>
            <w:r w:rsidR="00F72924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Elenydd</w:t>
            </w:r>
            <w:proofErr w:type="spellEnd"/>
            <w:r w:rsidR="00F72924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F72924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and</w:t>
            </w:r>
            <w:proofErr w:type="spellEnd"/>
            <w:r w:rsidR="00F72924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Ysgol Mynach</w:t>
            </w:r>
            <w:r w:rsidR="00CE245A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.</w:t>
            </w:r>
            <w:r w:rsidR="00D37FD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37FD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There</w:t>
            </w:r>
            <w:proofErr w:type="spellEnd"/>
            <w:r w:rsidR="00D37FD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is </w:t>
            </w:r>
            <w:proofErr w:type="spellStart"/>
            <w:r w:rsidR="00D37FD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also</w:t>
            </w:r>
            <w:proofErr w:type="spellEnd"/>
            <w:r w:rsidR="00D37FD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a problem </w:t>
            </w:r>
            <w:proofErr w:type="spellStart"/>
            <w:r w:rsidR="00D37FD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opposite</w:t>
            </w:r>
            <w:proofErr w:type="spellEnd"/>
            <w:r w:rsidR="00D37FD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37FD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side</w:t>
            </w:r>
            <w:proofErr w:type="spellEnd"/>
            <w:r w:rsidR="00D37FD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of the </w:t>
            </w:r>
            <w:proofErr w:type="spellStart"/>
            <w:r w:rsidR="00D37FD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road</w:t>
            </w:r>
            <w:proofErr w:type="spellEnd"/>
            <w:r w:rsidR="00D37FD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to the drain </w:t>
            </w:r>
            <w:proofErr w:type="spellStart"/>
            <w:r w:rsidR="00D37FD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with</w:t>
            </w:r>
            <w:proofErr w:type="spellEnd"/>
            <w:r w:rsidR="00D37FD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="00D37FD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loose</w:t>
            </w:r>
            <w:proofErr w:type="spellEnd"/>
            <w:r w:rsidR="00D37FD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37FD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manhole</w:t>
            </w:r>
            <w:proofErr w:type="spellEnd"/>
            <w:r w:rsidR="00D37FD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37FD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cover</w:t>
            </w:r>
            <w:proofErr w:type="spellEnd"/>
            <w:r w:rsidR="00D37FD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.</w:t>
            </w:r>
          </w:p>
          <w:p w14:paraId="23924E52" w14:textId="77777777" w:rsidR="00667793" w:rsidRPr="008E78C5" w:rsidRDefault="00667793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0401F2CC" w14:textId="77777777" w:rsidR="00AC2B8E" w:rsidRPr="008E78C5" w:rsidRDefault="00AC2B8E" w:rsidP="00667793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419D07B5" w14:textId="59CC1BA8" w:rsidR="00667793" w:rsidRPr="008E78C5" w:rsidRDefault="00AC2B8E" w:rsidP="00667793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</w:t>
            </w:r>
            <w:r w:rsidR="00667793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he condition of the </w:t>
            </w:r>
            <w:proofErr w:type="spellStart"/>
            <w:r w:rsidR="00667793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road</w:t>
            </w:r>
            <w:proofErr w:type="spellEnd"/>
            <w:r w:rsidR="00667793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667793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in</w:t>
            </w:r>
            <w:proofErr w:type="spellEnd"/>
            <w:r w:rsidR="00667793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="00667793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few</w:t>
            </w:r>
            <w:proofErr w:type="spellEnd"/>
            <w:r w:rsidR="00667793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667793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places</w:t>
            </w:r>
            <w:proofErr w:type="spellEnd"/>
            <w:r w:rsidR="00667793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667793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on</w:t>
            </w:r>
            <w:proofErr w:type="spellEnd"/>
            <w:r w:rsidR="00667793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the </w:t>
            </w:r>
            <w:proofErr w:type="spellStart"/>
            <w:r w:rsidR="00667793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road</w:t>
            </w:r>
            <w:proofErr w:type="spellEnd"/>
            <w:r w:rsidR="00667793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667793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from</w:t>
            </w:r>
            <w:proofErr w:type="spellEnd"/>
            <w:r w:rsidR="00667793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667793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Devil’s</w:t>
            </w:r>
            <w:proofErr w:type="spellEnd"/>
            <w:r w:rsidR="00667793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667793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Bridge</w:t>
            </w:r>
            <w:proofErr w:type="spellEnd"/>
            <w:r w:rsidR="00667793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667793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towards</w:t>
            </w:r>
            <w:proofErr w:type="spellEnd"/>
            <w:r w:rsidR="00667793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Llantrisant Church </w:t>
            </w:r>
            <w:proofErr w:type="spellStart"/>
            <w:r w:rsidR="00667793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with</w:t>
            </w:r>
            <w:proofErr w:type="spellEnd"/>
            <w:r w:rsidR="00667793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the </w:t>
            </w:r>
            <w:proofErr w:type="spellStart"/>
            <w:r w:rsidR="00667793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situation</w:t>
            </w:r>
            <w:proofErr w:type="spellEnd"/>
            <w:r w:rsidR="00667793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667793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getting</w:t>
            </w:r>
            <w:proofErr w:type="spellEnd"/>
            <w:r w:rsidR="00667793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667793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worse</w:t>
            </w:r>
            <w:proofErr w:type="spellEnd"/>
            <w:r w:rsidR="00667793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.</w:t>
            </w:r>
          </w:p>
          <w:p w14:paraId="403D923B" w14:textId="77777777" w:rsidR="00667793" w:rsidRPr="008E78C5" w:rsidRDefault="00667793" w:rsidP="00667793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151FB55B" w14:textId="77777777" w:rsidR="00667793" w:rsidRPr="008E78C5" w:rsidRDefault="00667793" w:rsidP="00667793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Footpaths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and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bridge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at Coed y Bobl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still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needing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attention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. </w:t>
            </w:r>
          </w:p>
          <w:p w14:paraId="7C7D2851" w14:textId="77777777" w:rsidR="00667793" w:rsidRPr="008E78C5" w:rsidRDefault="00667793" w:rsidP="00667793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22E8D37E" w14:textId="77777777" w:rsidR="00667793" w:rsidRPr="008E78C5" w:rsidRDefault="00667793" w:rsidP="00667793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Private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hedges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that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require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trimming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in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Cwmystwyth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that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overlap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onto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the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public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road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and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danger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to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road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uses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continues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to be a problem.</w:t>
            </w:r>
          </w:p>
          <w:p w14:paraId="59063C9F" w14:textId="77777777" w:rsidR="00667793" w:rsidRPr="008E78C5" w:rsidRDefault="00667793" w:rsidP="00667793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5F509446" w14:textId="77777777" w:rsidR="00667793" w:rsidRPr="008E78C5" w:rsidRDefault="00667793" w:rsidP="00667793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Dolchgennog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Bridge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, Cwmystwyth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in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need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of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urgent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refurbishment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.</w:t>
            </w:r>
          </w:p>
          <w:p w14:paraId="31552C94" w14:textId="77777777" w:rsidR="00667793" w:rsidRPr="008E78C5" w:rsidRDefault="00667793" w:rsidP="00667793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2B9BF9DE" w14:textId="77777777" w:rsidR="00667793" w:rsidRPr="008E78C5" w:rsidRDefault="00667793" w:rsidP="00667793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Salt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Bin at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Dolchgennog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has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been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damaged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and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in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need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of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repair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/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renew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.</w:t>
            </w:r>
          </w:p>
          <w:p w14:paraId="19CD73CC" w14:textId="77777777" w:rsidR="00667793" w:rsidRPr="008E78C5" w:rsidRDefault="00667793" w:rsidP="00667793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79E00AC9" w14:textId="77777777" w:rsidR="00667793" w:rsidRPr="008E78C5" w:rsidRDefault="00667793" w:rsidP="00667793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At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Nantyfanglach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Bridge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, Cwmystwyth the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wooden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railings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have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fallen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by the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river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.</w:t>
            </w:r>
          </w:p>
          <w:p w14:paraId="230AAB45" w14:textId="0B081AB0" w:rsidR="00667793" w:rsidRDefault="00667793" w:rsidP="00667793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50F47DD8" w14:textId="77777777" w:rsidR="00802D2D" w:rsidRPr="008E78C5" w:rsidRDefault="00802D2D" w:rsidP="00667793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61722FBA" w14:textId="6B593F6B" w:rsidR="000F6060" w:rsidRPr="008E78C5" w:rsidRDefault="00667793" w:rsidP="00667793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green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section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near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the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Tynrhyd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junction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with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the A4120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damaged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by a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heavy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vehicle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.</w:t>
            </w:r>
          </w:p>
          <w:p w14:paraId="09DC4D28" w14:textId="360D1F04" w:rsidR="00A16EE4" w:rsidRPr="008E78C5" w:rsidRDefault="00A16EE4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10C0A77E" w14:textId="3E01EE04" w:rsidR="00ED257D" w:rsidRPr="008E78C5" w:rsidRDefault="00A66FA1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P</w:t>
            </w:r>
            <w:r w:rsidR="00C81047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ossibility</w:t>
            </w:r>
            <w:proofErr w:type="spellEnd"/>
            <w:r w:rsidR="00ED257D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of </w:t>
            </w:r>
            <w:proofErr w:type="spellStart"/>
            <w:r w:rsidR="00ED257D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illuminating</w:t>
            </w:r>
            <w:proofErr w:type="spellEnd"/>
            <w:r w:rsidR="00ED257D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the War </w:t>
            </w:r>
            <w:proofErr w:type="spellStart"/>
            <w:r w:rsidR="00ED257D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Memorial</w:t>
            </w:r>
            <w:proofErr w:type="spellEnd"/>
            <w:r w:rsidR="00ED257D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at </w:t>
            </w:r>
            <w:proofErr w:type="spellStart"/>
            <w:r w:rsidR="00ED257D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Devil’s</w:t>
            </w:r>
            <w:proofErr w:type="spellEnd"/>
            <w:r w:rsidR="00ED257D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D257D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Bridge</w:t>
            </w:r>
            <w:proofErr w:type="spellEnd"/>
            <w:r w:rsidR="00ED257D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D257D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on</w:t>
            </w:r>
            <w:proofErr w:type="spellEnd"/>
            <w:r w:rsidR="00ED257D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D257D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Special</w:t>
            </w:r>
            <w:proofErr w:type="spellEnd"/>
            <w:r w:rsidR="00ED257D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81047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Occasions</w:t>
            </w:r>
            <w:proofErr w:type="spellEnd"/>
            <w:r w:rsidR="00ED257D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. </w:t>
            </w:r>
            <w:r w:rsidR="00D54D7F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A </w:t>
            </w:r>
            <w:proofErr w:type="spellStart"/>
            <w:r w:rsidR="00D54D7F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response</w:t>
            </w:r>
            <w:proofErr w:type="spellEnd"/>
            <w:r w:rsidR="00D54D7F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was </w:t>
            </w:r>
            <w:proofErr w:type="spellStart"/>
            <w:r w:rsidR="00D54D7F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received</w:t>
            </w:r>
            <w:proofErr w:type="spellEnd"/>
            <w:r w:rsidR="00D54D7F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54D7F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from</w:t>
            </w:r>
            <w:proofErr w:type="spellEnd"/>
            <w:r w:rsidR="00D54D7F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Ceredigion </w:t>
            </w:r>
            <w:proofErr w:type="spellStart"/>
            <w:r w:rsidR="00D54D7F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County</w:t>
            </w:r>
            <w:proofErr w:type="spellEnd"/>
            <w:r w:rsidR="00D54D7F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54D7F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Council</w:t>
            </w:r>
            <w:proofErr w:type="spellEnd"/>
            <w:r w:rsidR="00D54D7F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54D7F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acknowledging</w:t>
            </w:r>
            <w:proofErr w:type="spellEnd"/>
            <w:r w:rsidR="00D54D7F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54D7F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that</w:t>
            </w:r>
            <w:proofErr w:type="spellEnd"/>
            <w:r w:rsidR="00D54D7F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the </w:t>
            </w:r>
            <w:proofErr w:type="spellStart"/>
            <w:r w:rsidR="00D54D7F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illuminating</w:t>
            </w:r>
            <w:proofErr w:type="spellEnd"/>
            <w:r w:rsidR="00D54D7F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is </w:t>
            </w:r>
            <w:proofErr w:type="spellStart"/>
            <w:r w:rsidR="00D54D7F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possible</w:t>
            </w:r>
            <w:proofErr w:type="spellEnd"/>
            <w:r w:rsidR="00D54D7F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54D7F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but</w:t>
            </w:r>
            <w:proofErr w:type="spellEnd"/>
            <w:r w:rsidR="00D54D7F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54D7F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that</w:t>
            </w:r>
            <w:proofErr w:type="spellEnd"/>
            <w:r w:rsidR="00D54D7F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54D7F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specific</w:t>
            </w:r>
            <w:proofErr w:type="spellEnd"/>
            <w:r w:rsidR="00D54D7F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54D7F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regulations</w:t>
            </w:r>
            <w:proofErr w:type="spellEnd"/>
            <w:r w:rsidR="00D54D7F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54D7F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and</w:t>
            </w:r>
            <w:proofErr w:type="spellEnd"/>
            <w:r w:rsidR="00D54D7F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54D7F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specifications</w:t>
            </w:r>
            <w:proofErr w:type="spellEnd"/>
            <w:r w:rsidR="00D54D7F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54D7F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that</w:t>
            </w:r>
            <w:proofErr w:type="spellEnd"/>
            <w:r w:rsidR="00D54D7F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54D7F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need</w:t>
            </w:r>
            <w:proofErr w:type="spellEnd"/>
            <w:r w:rsidR="00D54D7F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to be </w:t>
            </w:r>
            <w:proofErr w:type="spellStart"/>
            <w:r w:rsidR="00D54D7F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followed</w:t>
            </w:r>
            <w:proofErr w:type="spellEnd"/>
            <w:r w:rsidR="00D54D7F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.  </w:t>
            </w:r>
            <w:proofErr w:type="spellStart"/>
            <w:r w:rsidR="00D54D7F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Awaiting</w:t>
            </w:r>
            <w:proofErr w:type="spellEnd"/>
            <w:r w:rsidR="00D54D7F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54D7F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further</w:t>
            </w:r>
            <w:proofErr w:type="spellEnd"/>
            <w:r w:rsidR="00D54D7F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54D7F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details</w:t>
            </w:r>
            <w:proofErr w:type="spellEnd"/>
            <w:r w:rsidR="00D54D7F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54D7F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from</w:t>
            </w:r>
            <w:proofErr w:type="spellEnd"/>
            <w:r w:rsidR="00D54D7F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the </w:t>
            </w:r>
            <w:proofErr w:type="spellStart"/>
            <w:r w:rsidR="00D54D7F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County</w:t>
            </w:r>
            <w:proofErr w:type="spellEnd"/>
            <w:r w:rsidR="00D54D7F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54D7F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Council</w:t>
            </w:r>
            <w:proofErr w:type="spellEnd"/>
            <w:r w:rsidR="00D54D7F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54D7F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on</w:t>
            </w:r>
            <w:proofErr w:type="spellEnd"/>
            <w:r w:rsidR="00D54D7F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54D7F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these</w:t>
            </w:r>
            <w:proofErr w:type="spellEnd"/>
            <w:r w:rsidR="00D54D7F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.  </w:t>
            </w:r>
          </w:p>
          <w:p w14:paraId="5B67B90B" w14:textId="77777777" w:rsidR="009B7EC1" w:rsidRPr="008E78C5" w:rsidRDefault="009B7EC1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77E63123" w14:textId="62DE4E22" w:rsidR="00F97991" w:rsidRPr="008E78C5" w:rsidRDefault="00167EEC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Th</w:t>
            </w:r>
            <w:r w:rsidR="00F97991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e </w:t>
            </w:r>
            <w:proofErr w:type="spellStart"/>
            <w:r w:rsidR="00F97991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Cattle</w:t>
            </w:r>
            <w:proofErr w:type="spellEnd"/>
            <w:r w:rsidR="00F97991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Grid </w:t>
            </w:r>
            <w:proofErr w:type="spellStart"/>
            <w:r w:rsidR="00F97991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on</w:t>
            </w:r>
            <w:proofErr w:type="spellEnd"/>
            <w:r w:rsidR="00F97991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F97991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public</w:t>
            </w:r>
            <w:proofErr w:type="spellEnd"/>
            <w:r w:rsidR="00F97991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F97991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road</w:t>
            </w:r>
            <w:proofErr w:type="spellEnd"/>
            <w:r w:rsidR="00F97991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F97991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near</w:t>
            </w:r>
            <w:proofErr w:type="spellEnd"/>
            <w:r w:rsidR="00F97991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to </w:t>
            </w:r>
            <w:proofErr w:type="spellStart"/>
            <w:r w:rsidR="00F97991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Bwlchgwynt</w:t>
            </w:r>
            <w:proofErr w:type="spellEnd"/>
            <w:r w:rsidR="00F97991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, Cwmystwyth </w:t>
            </w:r>
            <w:proofErr w:type="spellStart"/>
            <w:r w:rsidR="00F97991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has</w:t>
            </w:r>
            <w:proofErr w:type="spellEnd"/>
            <w:r w:rsidR="00F97991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F97991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become</w:t>
            </w:r>
            <w:proofErr w:type="spellEnd"/>
            <w:r w:rsidR="00F97991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F97991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loose</w:t>
            </w:r>
            <w:proofErr w:type="spellEnd"/>
            <w:r w:rsidR="00234709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34709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but</w:t>
            </w:r>
            <w:proofErr w:type="spellEnd"/>
            <w:r w:rsidR="00234709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34709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has</w:t>
            </w:r>
            <w:proofErr w:type="spellEnd"/>
            <w:r w:rsidR="00234709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34709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now</w:t>
            </w:r>
            <w:proofErr w:type="spellEnd"/>
            <w:r w:rsidR="00234709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34709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been</w:t>
            </w:r>
            <w:proofErr w:type="spellEnd"/>
            <w:r w:rsidR="00234709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34709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repaired</w:t>
            </w:r>
            <w:proofErr w:type="spellEnd"/>
            <w:r w:rsidR="00CE59A4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.</w:t>
            </w:r>
          </w:p>
          <w:p w14:paraId="0590A22B" w14:textId="77777777" w:rsidR="00D76447" w:rsidRPr="008E78C5" w:rsidRDefault="00D76447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5F51FABA" w14:textId="77777777" w:rsidR="00A66FA1" w:rsidRPr="008E78C5" w:rsidRDefault="00A66FA1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382DE265" w14:textId="65264BB3" w:rsidR="001F021A" w:rsidRPr="008E78C5" w:rsidRDefault="00F97991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door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of the AA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boxes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at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Devil’s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Bridge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96C4B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has</w:t>
            </w:r>
            <w:proofErr w:type="spellEnd"/>
            <w:r w:rsidR="00E96C4B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96C4B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been</w:t>
            </w:r>
            <w:proofErr w:type="spellEnd"/>
            <w:r w:rsidR="00E96C4B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96C4B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repaired</w:t>
            </w:r>
            <w:proofErr w:type="spellEnd"/>
            <w:r w:rsidR="00E96C4B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.</w:t>
            </w:r>
          </w:p>
          <w:p w14:paraId="34803D7F" w14:textId="77777777" w:rsidR="00724425" w:rsidRPr="008E78C5" w:rsidRDefault="00724425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42E1B5DE" w14:textId="52610BE1" w:rsidR="00724425" w:rsidRPr="008E78C5" w:rsidRDefault="00724425" w:rsidP="00724425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Commemorative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Queen’s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Platinum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Jubilee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Mugs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A00B0B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F</w:t>
            </w:r>
            <w:r w:rsidR="00F21FE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urther</w:t>
            </w:r>
            <w:proofErr w:type="spellEnd"/>
            <w:r w:rsidR="00F21FE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F21FE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discussions</w:t>
            </w:r>
            <w:proofErr w:type="spellEnd"/>
            <w:r w:rsidR="00F21FE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to </w:t>
            </w:r>
            <w:proofErr w:type="spellStart"/>
            <w:r w:rsidR="00F21FE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take</w:t>
            </w:r>
            <w:proofErr w:type="spellEnd"/>
            <w:r w:rsidR="00F21FE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F21FE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place</w:t>
            </w:r>
            <w:proofErr w:type="spellEnd"/>
            <w:r w:rsidR="00F21FE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.</w:t>
            </w:r>
          </w:p>
          <w:p w14:paraId="57C9F77E" w14:textId="0F48AA01" w:rsidR="00302C70" w:rsidRPr="008E78C5" w:rsidRDefault="00302C70" w:rsidP="00000F3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B8590F" w:rsidRPr="008E78C5" w14:paraId="3AB988C8" w14:textId="77777777" w:rsidTr="009B7EC1">
        <w:trPr>
          <w:trHeight w:val="1276"/>
        </w:trPr>
        <w:tc>
          <w:tcPr>
            <w:tcW w:w="713" w:type="dxa"/>
          </w:tcPr>
          <w:p w14:paraId="72E2250F" w14:textId="77777777" w:rsidR="00D01026" w:rsidRPr="008E78C5" w:rsidRDefault="00D01026" w:rsidP="00D37FD2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B6BBB1" w14:textId="762E8CF2" w:rsidR="00B8590F" w:rsidRPr="008E78C5" w:rsidRDefault="00D01026" w:rsidP="00D37FD2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214.</w:t>
            </w:r>
          </w:p>
        </w:tc>
        <w:tc>
          <w:tcPr>
            <w:tcW w:w="4532" w:type="dxa"/>
          </w:tcPr>
          <w:p w14:paraId="66FA8368" w14:textId="77777777" w:rsidR="00B8590F" w:rsidRPr="008E78C5" w:rsidRDefault="00B8590F" w:rsidP="00D1628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CYLLID</w:t>
            </w:r>
          </w:p>
          <w:p w14:paraId="4FEE6887" w14:textId="493868A7" w:rsidR="00B8590F" w:rsidRPr="008E78C5" w:rsidRDefault="00B8590F" w:rsidP="00B859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78C5">
              <w:rPr>
                <w:rFonts w:ascii="Arial" w:hAnsi="Arial" w:cs="Arial"/>
                <w:sz w:val="24"/>
                <w:szCs w:val="24"/>
              </w:rPr>
              <w:t>D</w:t>
            </w:r>
            <w:r w:rsidR="00CB5AED">
              <w:rPr>
                <w:rFonts w:ascii="Arial" w:hAnsi="Arial" w:cs="Arial"/>
                <w:sz w:val="24"/>
                <w:szCs w:val="24"/>
              </w:rPr>
              <w:t>i</w:t>
            </w:r>
            <w:r w:rsidRPr="008E78C5">
              <w:rPr>
                <w:rFonts w:ascii="Arial" w:hAnsi="Arial" w:cs="Arial"/>
                <w:sz w:val="24"/>
                <w:szCs w:val="24"/>
              </w:rPr>
              <w:t>ffibliwr</w:t>
            </w:r>
            <w:proofErr w:type="spellEnd"/>
            <w:r w:rsidRPr="008E78C5">
              <w:rPr>
                <w:rFonts w:ascii="Arial" w:hAnsi="Arial" w:cs="Arial"/>
                <w:sz w:val="24"/>
                <w:szCs w:val="24"/>
              </w:rPr>
              <w:t xml:space="preserve"> wedi lleoli yn yr hen Giosg Coch yn Trisant.  Cytunwyd i dalu anfoneb W. </w:t>
            </w:r>
            <w:proofErr w:type="spellStart"/>
            <w:r w:rsidRPr="008E78C5">
              <w:rPr>
                <w:rFonts w:ascii="Arial" w:hAnsi="Arial" w:cs="Arial"/>
                <w:sz w:val="24"/>
                <w:szCs w:val="24"/>
              </w:rPr>
              <w:t>Davey</w:t>
            </w:r>
            <w:proofErr w:type="spellEnd"/>
            <w:r w:rsidRPr="008E78C5">
              <w:rPr>
                <w:rFonts w:ascii="Arial" w:hAnsi="Arial" w:cs="Arial"/>
                <w:sz w:val="24"/>
                <w:szCs w:val="24"/>
              </w:rPr>
              <w:t xml:space="preserve"> am gwblhau’r gwaith £102.00 (£85.00 a £17.00 TAW).  Cynigiwyd taliad gan </w:t>
            </w:r>
            <w:r w:rsidR="00CB5AED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8E78C5">
              <w:rPr>
                <w:rFonts w:ascii="Arial" w:hAnsi="Arial" w:cs="Arial"/>
                <w:sz w:val="24"/>
                <w:szCs w:val="24"/>
              </w:rPr>
              <w:t>J. Hopkins ac eiliwyd gan B. Davies.</w:t>
            </w:r>
          </w:p>
          <w:p w14:paraId="0D4B52D1" w14:textId="1968DD32" w:rsidR="00B8590F" w:rsidRPr="008E78C5" w:rsidRDefault="00B8590F" w:rsidP="00D1628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659E1455" w14:textId="77777777" w:rsidR="00B8590F" w:rsidRPr="008E78C5" w:rsidRDefault="00B8590F" w:rsidP="00D16280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en-GB"/>
              </w:rPr>
            </w:pPr>
            <w:r w:rsidRPr="008E78C5">
              <w:rPr>
                <w:rFonts w:ascii="Arial" w:eastAsiaTheme="minorEastAsia" w:hAnsi="Arial" w:cs="Arial"/>
                <w:b/>
                <w:sz w:val="24"/>
                <w:szCs w:val="24"/>
                <w:lang w:eastAsia="en-GB"/>
              </w:rPr>
              <w:t>FINANCE</w:t>
            </w:r>
          </w:p>
          <w:p w14:paraId="63D1A16E" w14:textId="60D14963" w:rsidR="00B8590F" w:rsidRPr="008E78C5" w:rsidRDefault="00B8590F" w:rsidP="00B8590F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Defibilator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has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been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installed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at the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old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telephone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Kiosk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at Trisant.  It was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resolved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to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pay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W.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Davey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£102.00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for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undertaking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the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work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.  (£85.00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and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£17.00 VAT). 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Payment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proposed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by </w:t>
            </w:r>
            <w:r w:rsidR="00CB5AED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         </w:t>
            </w:r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J. Hopkins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and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seconded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by B. Davies.</w:t>
            </w:r>
          </w:p>
          <w:p w14:paraId="1DB4C36A" w14:textId="3B8482E3" w:rsidR="00B8590F" w:rsidRPr="008E78C5" w:rsidRDefault="00B8590F" w:rsidP="00D16280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en-GB"/>
              </w:rPr>
            </w:pPr>
          </w:p>
        </w:tc>
      </w:tr>
      <w:bookmarkEnd w:id="0"/>
      <w:tr w:rsidR="00F72924" w:rsidRPr="008E78C5" w14:paraId="797C450F" w14:textId="77777777" w:rsidTr="009B7EC1">
        <w:trPr>
          <w:trHeight w:val="3544"/>
        </w:trPr>
        <w:tc>
          <w:tcPr>
            <w:tcW w:w="713" w:type="dxa"/>
          </w:tcPr>
          <w:p w14:paraId="07436220" w14:textId="58274929" w:rsidR="00D76447" w:rsidRPr="008E78C5" w:rsidRDefault="00D76447" w:rsidP="00D37FD2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8F1698" w14:textId="3FF72FCC" w:rsidR="00D37FD2" w:rsidRPr="008E78C5" w:rsidRDefault="00D01026" w:rsidP="000F606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215</w:t>
            </w:r>
            <w:r w:rsidR="00631846"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681A95FC" w14:textId="77777777" w:rsidR="00631846" w:rsidRPr="008E78C5" w:rsidRDefault="00631846" w:rsidP="000F606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300E24" w14:textId="77777777" w:rsidR="00631846" w:rsidRPr="008E78C5" w:rsidRDefault="00631846" w:rsidP="000F606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BD1F17" w14:textId="08F169AC" w:rsidR="00631846" w:rsidRPr="008E78C5" w:rsidRDefault="00631846" w:rsidP="000F606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6FA6AE" w14:textId="465A27B8" w:rsidR="00D01026" w:rsidRPr="008E78C5" w:rsidRDefault="00D01026" w:rsidP="000F606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B294C4" w14:textId="77777777" w:rsidR="00D01026" w:rsidRPr="008E78C5" w:rsidRDefault="00D01026" w:rsidP="000F606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B32051" w14:textId="6D43C24F" w:rsidR="00631846" w:rsidRPr="008E78C5" w:rsidRDefault="00D01026" w:rsidP="000F606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216</w:t>
            </w:r>
            <w:r w:rsidR="00631846"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16C74763" w14:textId="77777777" w:rsidR="00631846" w:rsidRPr="008E78C5" w:rsidRDefault="00631846" w:rsidP="000F606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5F0FD9" w14:textId="77777777" w:rsidR="00631846" w:rsidRPr="008E78C5" w:rsidRDefault="00631846" w:rsidP="000F606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D9385E" w14:textId="77777777" w:rsidR="00631846" w:rsidRPr="008E78C5" w:rsidRDefault="00631846" w:rsidP="000F606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62A3BC" w14:textId="77777777" w:rsidR="00631846" w:rsidRPr="008E78C5" w:rsidRDefault="00631846" w:rsidP="000F606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9AB8C9" w14:textId="01D5A57C" w:rsidR="00631846" w:rsidRPr="008E78C5" w:rsidRDefault="00631846" w:rsidP="00B8590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14:paraId="01EBF40C" w14:textId="77777777" w:rsidR="009B4D78" w:rsidRPr="008E78C5" w:rsidRDefault="009B4D78" w:rsidP="000F60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F911D9" w14:textId="069EC826" w:rsidR="009E67FB" w:rsidRPr="008E78C5" w:rsidRDefault="007F778F" w:rsidP="000F60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8C5">
              <w:rPr>
                <w:rFonts w:ascii="Arial" w:hAnsi="Arial" w:cs="Arial"/>
                <w:sz w:val="24"/>
                <w:szCs w:val="24"/>
              </w:rPr>
              <w:t xml:space="preserve">Adroddodd y Clerc ei bod wedi hysbysu BT bod y </w:t>
            </w:r>
            <w:proofErr w:type="spellStart"/>
            <w:r w:rsidRPr="008E78C5">
              <w:rPr>
                <w:rFonts w:ascii="Arial" w:hAnsi="Arial" w:cs="Arial"/>
                <w:sz w:val="24"/>
                <w:szCs w:val="24"/>
              </w:rPr>
              <w:t>d</w:t>
            </w:r>
            <w:r w:rsidR="00CB5AED">
              <w:rPr>
                <w:rFonts w:ascii="Arial" w:hAnsi="Arial" w:cs="Arial"/>
                <w:sz w:val="24"/>
                <w:szCs w:val="24"/>
              </w:rPr>
              <w:t>if</w:t>
            </w:r>
            <w:r w:rsidRPr="008E78C5">
              <w:rPr>
                <w:rFonts w:ascii="Arial" w:hAnsi="Arial" w:cs="Arial"/>
                <w:sz w:val="24"/>
                <w:szCs w:val="24"/>
              </w:rPr>
              <w:t>fibliwr</w:t>
            </w:r>
            <w:proofErr w:type="spellEnd"/>
            <w:r w:rsidRPr="008E78C5">
              <w:rPr>
                <w:rFonts w:ascii="Arial" w:hAnsi="Arial" w:cs="Arial"/>
                <w:sz w:val="24"/>
                <w:szCs w:val="24"/>
              </w:rPr>
              <w:t xml:space="preserve"> mewn lle a </w:t>
            </w:r>
            <w:r w:rsidR="009B4D78" w:rsidRPr="008E78C5">
              <w:rPr>
                <w:rFonts w:ascii="Arial" w:hAnsi="Arial" w:cs="Arial"/>
                <w:sz w:val="24"/>
                <w:szCs w:val="24"/>
              </w:rPr>
              <w:t xml:space="preserve">derbyniodd gadarnhad bydd BT yn sicrhau a thalu am gyflenwad trydan am o leiaf </w:t>
            </w:r>
            <w:r w:rsidR="0009147E" w:rsidRPr="008E78C5">
              <w:rPr>
                <w:rFonts w:ascii="Arial" w:hAnsi="Arial" w:cs="Arial"/>
                <w:sz w:val="24"/>
                <w:szCs w:val="24"/>
              </w:rPr>
              <w:t>7</w:t>
            </w:r>
            <w:r w:rsidR="009B4D78" w:rsidRPr="008E78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2D2D">
              <w:rPr>
                <w:rFonts w:ascii="Arial" w:hAnsi="Arial" w:cs="Arial"/>
                <w:sz w:val="24"/>
                <w:szCs w:val="24"/>
              </w:rPr>
              <w:t>m</w:t>
            </w:r>
            <w:r w:rsidR="009B4D78" w:rsidRPr="008E78C5">
              <w:rPr>
                <w:rFonts w:ascii="Arial" w:hAnsi="Arial" w:cs="Arial"/>
                <w:sz w:val="24"/>
                <w:szCs w:val="24"/>
              </w:rPr>
              <w:t>lynedd.</w:t>
            </w:r>
          </w:p>
          <w:p w14:paraId="6D70D8C3" w14:textId="1D38A97A" w:rsidR="002C6756" w:rsidRPr="008E78C5" w:rsidRDefault="002C6756" w:rsidP="000F60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CA71E2" w14:textId="528A6582" w:rsidR="002C6756" w:rsidRPr="008E78C5" w:rsidRDefault="002C6756" w:rsidP="000F60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8C5">
              <w:rPr>
                <w:rFonts w:ascii="Arial" w:hAnsi="Arial" w:cs="Arial"/>
                <w:sz w:val="24"/>
                <w:szCs w:val="24"/>
              </w:rPr>
              <w:t xml:space="preserve">Yn dilyn adolygiad o’r angen cytunwyd i’r Clerc </w:t>
            </w:r>
            <w:r w:rsidR="00CB5AED">
              <w:rPr>
                <w:rFonts w:ascii="Arial" w:hAnsi="Arial" w:cs="Arial"/>
                <w:sz w:val="24"/>
                <w:szCs w:val="24"/>
              </w:rPr>
              <w:t>i</w:t>
            </w:r>
            <w:r w:rsidRPr="008E78C5">
              <w:rPr>
                <w:rFonts w:ascii="Arial" w:hAnsi="Arial" w:cs="Arial"/>
                <w:sz w:val="24"/>
                <w:szCs w:val="24"/>
              </w:rPr>
              <w:t xml:space="preserve"> archebu mwy o Halen wrth Gyngor Sir Ceredigion ar gyfer y bin halen tu allan i Ysgol Mynach.</w:t>
            </w:r>
          </w:p>
          <w:p w14:paraId="5AC6BDA1" w14:textId="6A12D504" w:rsidR="00F52D0B" w:rsidRPr="008E78C5" w:rsidRDefault="00F52D0B" w:rsidP="009E67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C7B42DC" w14:textId="7FC0EAC7" w:rsidR="009B4D78" w:rsidRPr="008E78C5" w:rsidRDefault="009B4D78" w:rsidP="0074495B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</w:p>
          <w:p w14:paraId="26FBD3F9" w14:textId="0A39912A" w:rsidR="009B4D78" w:rsidRPr="008E78C5" w:rsidRDefault="009B4D78" w:rsidP="0074495B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Clerk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reported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that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she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had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informed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BT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that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the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Defibilator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was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in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place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and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BT had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confirmed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that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they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would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ensure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and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be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responsible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for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the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electricity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for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at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least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7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years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.</w:t>
            </w:r>
          </w:p>
          <w:p w14:paraId="5AEEBA4B" w14:textId="63C5FA81" w:rsidR="0074495B" w:rsidRPr="008E78C5" w:rsidRDefault="0074495B" w:rsidP="0074495B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    </w:t>
            </w:r>
          </w:p>
          <w:p w14:paraId="136DA737" w14:textId="670C9F1D" w:rsidR="0074495B" w:rsidRPr="008E78C5" w:rsidRDefault="002C6756" w:rsidP="0074495B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Following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review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of the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supply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it was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resolved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for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the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Clerk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to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order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more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salt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supply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from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Ceredigion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County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Council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for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the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salt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bin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situated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outside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Mynach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School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.</w:t>
            </w:r>
          </w:p>
          <w:p w14:paraId="1565B277" w14:textId="50F1DF5D" w:rsidR="0074495B" w:rsidRPr="008E78C5" w:rsidRDefault="0074495B" w:rsidP="00FD6464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6F7002" w:rsidRPr="008E78C5" w14:paraId="22F829C2" w14:textId="77777777" w:rsidTr="009B7EC1">
        <w:tc>
          <w:tcPr>
            <w:tcW w:w="713" w:type="dxa"/>
          </w:tcPr>
          <w:p w14:paraId="3007CF72" w14:textId="77777777" w:rsidR="00D01026" w:rsidRPr="008E78C5" w:rsidRDefault="00D01026" w:rsidP="005C18F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3A7944" w14:textId="77777777" w:rsidR="00D01026" w:rsidRPr="008E78C5" w:rsidRDefault="00D01026" w:rsidP="005C18F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5173A4" w14:textId="77777777" w:rsidR="00D01026" w:rsidRPr="008E78C5" w:rsidRDefault="00D01026" w:rsidP="005C18F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CBAFC6" w14:textId="707D5209" w:rsidR="006F7002" w:rsidRPr="008E78C5" w:rsidRDefault="00D01026" w:rsidP="005C18F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217</w:t>
            </w:r>
            <w:r w:rsidR="005C18FD"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618E02D2" w14:textId="77777777" w:rsidR="009C0D32" w:rsidRPr="008E78C5" w:rsidRDefault="009C0D32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38015B" w14:textId="77777777" w:rsidR="00D37FD2" w:rsidRPr="008E78C5" w:rsidRDefault="00D37FD2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C93EB6" w14:textId="2D94B601" w:rsidR="00121C35" w:rsidRPr="008E78C5" w:rsidRDefault="00121C35" w:rsidP="00D0102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14:paraId="512413D5" w14:textId="37E169E4" w:rsidR="006F7002" w:rsidRPr="008E78C5" w:rsidRDefault="006F7002" w:rsidP="005F511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GOHEBIAETH</w:t>
            </w:r>
          </w:p>
          <w:p w14:paraId="626A82DD" w14:textId="396CB47A" w:rsidR="00E900EE" w:rsidRPr="008E78C5" w:rsidRDefault="002F4159" w:rsidP="002F4159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78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B500F" w:rsidRPr="008E78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Nodwyd yr ohebiaeth canlynol:</w:t>
            </w:r>
          </w:p>
          <w:p w14:paraId="36FA5B96" w14:textId="77777777" w:rsidR="00EB500F" w:rsidRPr="008E78C5" w:rsidRDefault="00EB500F" w:rsidP="002F4159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6028C3A" w14:textId="77777777" w:rsidR="0009147E" w:rsidRPr="008E78C5" w:rsidRDefault="0009147E" w:rsidP="009B4D7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78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Cais am Adnabod Adeiladau Cymunedol fel Canolfannau Gorffwys mewn argyfwng posibl o fewn y Gymuned. Cytunwyd i gyfeirio’r adeiladau isod at y Cyngor Sir:</w:t>
            </w:r>
          </w:p>
          <w:p w14:paraId="00B4C52E" w14:textId="77777777" w:rsidR="0009147E" w:rsidRPr="008E78C5" w:rsidRDefault="0009147E" w:rsidP="009B4D7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78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Canolfan Cymunedol Mynach,</w:t>
            </w:r>
          </w:p>
          <w:p w14:paraId="1BDDB4B5" w14:textId="22650DEF" w:rsidR="0009147E" w:rsidRPr="008E78C5" w:rsidRDefault="0009147E" w:rsidP="009B4D7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78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Ysgoldy Goch, Cwmystwyth</w:t>
            </w:r>
            <w:r w:rsidR="00CB5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</w:p>
          <w:p w14:paraId="296272D5" w14:textId="77777777" w:rsidR="00FD4DCE" w:rsidRPr="008E78C5" w:rsidRDefault="0009147E" w:rsidP="009B4D7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78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Festri Capel</w:t>
            </w:r>
            <w:r w:rsidR="004C6C23" w:rsidRPr="008E78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C6C23" w:rsidRPr="008E78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Siloam</w:t>
            </w:r>
            <w:proofErr w:type="spellEnd"/>
            <w:r w:rsidR="004C6C23" w:rsidRPr="008E78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Cwmystwyth.</w:t>
            </w:r>
            <w:r w:rsidRPr="008E78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</w:p>
          <w:p w14:paraId="2477ADD3" w14:textId="40DC12B5" w:rsidR="004C6C23" w:rsidRPr="008E78C5" w:rsidRDefault="004C6C23" w:rsidP="009B4D7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C8EE8AE" w14:textId="77777777" w:rsidR="006F7002" w:rsidRPr="008E78C5" w:rsidRDefault="006F7002" w:rsidP="005F5111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CORRESPONDENCE</w:t>
            </w:r>
          </w:p>
          <w:p w14:paraId="1F5E7882" w14:textId="77777777" w:rsidR="00F75BF5" w:rsidRPr="008E78C5" w:rsidRDefault="002D4F8A" w:rsidP="005F511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E78C5">
              <w:rPr>
                <w:rFonts w:ascii="Arial" w:hAnsi="Arial" w:cs="Arial"/>
                <w:bCs/>
                <w:sz w:val="24"/>
                <w:szCs w:val="24"/>
              </w:rPr>
              <w:t xml:space="preserve">The </w:t>
            </w:r>
            <w:proofErr w:type="spellStart"/>
            <w:r w:rsidRPr="008E78C5">
              <w:rPr>
                <w:rFonts w:ascii="Arial" w:hAnsi="Arial" w:cs="Arial"/>
                <w:bCs/>
                <w:sz w:val="24"/>
                <w:szCs w:val="24"/>
              </w:rPr>
              <w:t>following</w:t>
            </w:r>
            <w:proofErr w:type="spellEnd"/>
            <w:r w:rsidRPr="008E78C5">
              <w:rPr>
                <w:rFonts w:ascii="Arial" w:hAnsi="Arial" w:cs="Arial"/>
                <w:bCs/>
                <w:sz w:val="24"/>
                <w:szCs w:val="24"/>
              </w:rPr>
              <w:t xml:space="preserve"> was </w:t>
            </w:r>
            <w:proofErr w:type="spellStart"/>
            <w:r w:rsidRPr="008E78C5">
              <w:rPr>
                <w:rFonts w:ascii="Arial" w:hAnsi="Arial" w:cs="Arial"/>
                <w:bCs/>
                <w:sz w:val="24"/>
                <w:szCs w:val="24"/>
              </w:rPr>
              <w:t>noted</w:t>
            </w:r>
            <w:proofErr w:type="spellEnd"/>
            <w:r w:rsidRPr="008E78C5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42F9A5A2" w14:textId="73A2C8D6" w:rsidR="001A0DCF" w:rsidRPr="008E78C5" w:rsidRDefault="001A0DCF" w:rsidP="005F51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F2E7358" w14:textId="76DFD56F" w:rsidR="00E34B2C" w:rsidRPr="008E78C5" w:rsidRDefault="0009147E" w:rsidP="00FD646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E78C5">
              <w:rPr>
                <w:rFonts w:ascii="Arial" w:hAnsi="Arial" w:cs="Arial"/>
                <w:bCs/>
                <w:sz w:val="24"/>
                <w:szCs w:val="24"/>
              </w:rPr>
              <w:t>Request</w:t>
            </w:r>
            <w:proofErr w:type="spellEnd"/>
            <w:r w:rsidRPr="008E78C5">
              <w:rPr>
                <w:rFonts w:ascii="Arial" w:hAnsi="Arial" w:cs="Arial"/>
                <w:bCs/>
                <w:sz w:val="24"/>
                <w:szCs w:val="24"/>
              </w:rPr>
              <w:t xml:space="preserve"> to </w:t>
            </w:r>
            <w:proofErr w:type="spellStart"/>
            <w:r w:rsidR="009B7EC1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Pr="008E78C5">
              <w:rPr>
                <w:rFonts w:ascii="Arial" w:hAnsi="Arial" w:cs="Arial"/>
                <w:bCs/>
                <w:sz w:val="24"/>
                <w:szCs w:val="24"/>
              </w:rPr>
              <w:t>dentifying</w:t>
            </w:r>
            <w:proofErr w:type="spellEnd"/>
            <w:r w:rsidRPr="008E78C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E78C5">
              <w:rPr>
                <w:rFonts w:ascii="Arial" w:hAnsi="Arial" w:cs="Arial"/>
                <w:bCs/>
                <w:sz w:val="24"/>
                <w:szCs w:val="24"/>
              </w:rPr>
              <w:t>Community</w:t>
            </w:r>
            <w:proofErr w:type="spellEnd"/>
            <w:r w:rsidRPr="008E78C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E78C5">
              <w:rPr>
                <w:rFonts w:ascii="Arial" w:hAnsi="Arial" w:cs="Arial"/>
                <w:bCs/>
                <w:sz w:val="24"/>
                <w:szCs w:val="24"/>
              </w:rPr>
              <w:t>Venues</w:t>
            </w:r>
            <w:proofErr w:type="spellEnd"/>
            <w:r w:rsidRPr="008E78C5">
              <w:rPr>
                <w:rFonts w:ascii="Arial" w:hAnsi="Arial" w:cs="Arial"/>
                <w:bCs/>
                <w:sz w:val="24"/>
                <w:szCs w:val="24"/>
              </w:rPr>
              <w:t xml:space="preserve"> to act as </w:t>
            </w:r>
            <w:proofErr w:type="spellStart"/>
            <w:r w:rsidRPr="008E78C5">
              <w:rPr>
                <w:rFonts w:ascii="Arial" w:hAnsi="Arial" w:cs="Arial"/>
                <w:bCs/>
                <w:sz w:val="24"/>
                <w:szCs w:val="24"/>
              </w:rPr>
              <w:t>possible</w:t>
            </w:r>
            <w:proofErr w:type="spellEnd"/>
            <w:r w:rsidRPr="008E78C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E78C5">
              <w:rPr>
                <w:rFonts w:ascii="Arial" w:hAnsi="Arial" w:cs="Arial"/>
                <w:bCs/>
                <w:sz w:val="24"/>
                <w:szCs w:val="24"/>
              </w:rPr>
              <w:t>Emergency</w:t>
            </w:r>
            <w:proofErr w:type="spellEnd"/>
            <w:r w:rsidRPr="008E78C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E78C5">
              <w:rPr>
                <w:rFonts w:ascii="Arial" w:hAnsi="Arial" w:cs="Arial"/>
                <w:bCs/>
                <w:sz w:val="24"/>
                <w:szCs w:val="24"/>
              </w:rPr>
              <w:t>Rest</w:t>
            </w:r>
            <w:proofErr w:type="spellEnd"/>
            <w:r w:rsidRPr="008E78C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E78C5">
              <w:rPr>
                <w:rFonts w:ascii="Arial" w:hAnsi="Arial" w:cs="Arial"/>
                <w:bCs/>
                <w:sz w:val="24"/>
                <w:szCs w:val="24"/>
              </w:rPr>
              <w:t>Centres</w:t>
            </w:r>
            <w:proofErr w:type="spellEnd"/>
            <w:r w:rsidRPr="008E78C5">
              <w:rPr>
                <w:rFonts w:ascii="Arial" w:hAnsi="Arial" w:cs="Arial"/>
                <w:bCs/>
                <w:sz w:val="24"/>
                <w:szCs w:val="24"/>
              </w:rPr>
              <w:t xml:space="preserve">. It was </w:t>
            </w:r>
            <w:proofErr w:type="spellStart"/>
            <w:r w:rsidRPr="008E78C5">
              <w:rPr>
                <w:rFonts w:ascii="Arial" w:hAnsi="Arial" w:cs="Arial"/>
                <w:bCs/>
                <w:sz w:val="24"/>
                <w:szCs w:val="24"/>
              </w:rPr>
              <w:t>decided</w:t>
            </w:r>
            <w:proofErr w:type="spellEnd"/>
            <w:r w:rsidRPr="008E78C5">
              <w:rPr>
                <w:rFonts w:ascii="Arial" w:hAnsi="Arial" w:cs="Arial"/>
                <w:bCs/>
                <w:sz w:val="24"/>
                <w:szCs w:val="24"/>
              </w:rPr>
              <w:t xml:space="preserve"> to </w:t>
            </w:r>
            <w:proofErr w:type="spellStart"/>
            <w:r w:rsidRPr="008E78C5">
              <w:rPr>
                <w:rFonts w:ascii="Arial" w:hAnsi="Arial" w:cs="Arial"/>
                <w:bCs/>
                <w:sz w:val="24"/>
                <w:szCs w:val="24"/>
              </w:rPr>
              <w:t>refer</w:t>
            </w:r>
            <w:proofErr w:type="spellEnd"/>
            <w:r w:rsidRPr="008E78C5">
              <w:rPr>
                <w:rFonts w:ascii="Arial" w:hAnsi="Arial" w:cs="Arial"/>
                <w:bCs/>
                <w:sz w:val="24"/>
                <w:szCs w:val="24"/>
              </w:rPr>
              <w:t xml:space="preserve"> the </w:t>
            </w:r>
            <w:proofErr w:type="spellStart"/>
            <w:r w:rsidRPr="008E78C5">
              <w:rPr>
                <w:rFonts w:ascii="Arial" w:hAnsi="Arial" w:cs="Arial"/>
                <w:bCs/>
                <w:sz w:val="24"/>
                <w:szCs w:val="24"/>
              </w:rPr>
              <w:t>following</w:t>
            </w:r>
            <w:proofErr w:type="spellEnd"/>
            <w:r w:rsidRPr="008E78C5">
              <w:rPr>
                <w:rFonts w:ascii="Arial" w:hAnsi="Arial" w:cs="Arial"/>
                <w:bCs/>
                <w:sz w:val="24"/>
                <w:szCs w:val="24"/>
              </w:rPr>
              <w:t xml:space="preserve"> to Ceredigion </w:t>
            </w:r>
            <w:proofErr w:type="spellStart"/>
            <w:r w:rsidRPr="008E78C5">
              <w:rPr>
                <w:rFonts w:ascii="Arial" w:hAnsi="Arial" w:cs="Arial"/>
                <w:bCs/>
                <w:sz w:val="24"/>
                <w:szCs w:val="24"/>
              </w:rPr>
              <w:t>County</w:t>
            </w:r>
            <w:proofErr w:type="spellEnd"/>
            <w:r w:rsidRPr="008E78C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E78C5">
              <w:rPr>
                <w:rFonts w:ascii="Arial" w:hAnsi="Arial" w:cs="Arial"/>
                <w:bCs/>
                <w:sz w:val="24"/>
                <w:szCs w:val="24"/>
              </w:rPr>
              <w:t>Council</w:t>
            </w:r>
            <w:proofErr w:type="spellEnd"/>
            <w:r w:rsidRPr="008E78C5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3C115A9E" w14:textId="132CF5A0" w:rsidR="004C6C23" w:rsidRPr="008E78C5" w:rsidRDefault="004C6C23" w:rsidP="00FD646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E78C5">
              <w:rPr>
                <w:rFonts w:ascii="Arial" w:hAnsi="Arial" w:cs="Arial"/>
                <w:bCs/>
                <w:sz w:val="24"/>
                <w:szCs w:val="24"/>
              </w:rPr>
              <w:t xml:space="preserve">Mynach </w:t>
            </w:r>
            <w:proofErr w:type="spellStart"/>
            <w:r w:rsidRPr="008E78C5">
              <w:rPr>
                <w:rFonts w:ascii="Arial" w:hAnsi="Arial" w:cs="Arial"/>
                <w:bCs/>
                <w:sz w:val="24"/>
                <w:szCs w:val="24"/>
              </w:rPr>
              <w:t>Community</w:t>
            </w:r>
            <w:proofErr w:type="spellEnd"/>
            <w:r w:rsidRPr="008E78C5">
              <w:rPr>
                <w:rFonts w:ascii="Arial" w:hAnsi="Arial" w:cs="Arial"/>
                <w:bCs/>
                <w:sz w:val="24"/>
                <w:szCs w:val="24"/>
              </w:rPr>
              <w:t xml:space="preserve"> Centre, </w:t>
            </w:r>
            <w:proofErr w:type="spellStart"/>
            <w:r w:rsidRPr="008E78C5">
              <w:rPr>
                <w:rFonts w:ascii="Arial" w:hAnsi="Arial" w:cs="Arial"/>
                <w:bCs/>
                <w:sz w:val="24"/>
                <w:szCs w:val="24"/>
              </w:rPr>
              <w:t>Devil’s</w:t>
            </w:r>
            <w:proofErr w:type="spellEnd"/>
            <w:r w:rsidRPr="008E78C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E78C5">
              <w:rPr>
                <w:rFonts w:ascii="Arial" w:hAnsi="Arial" w:cs="Arial"/>
                <w:bCs/>
                <w:sz w:val="24"/>
                <w:szCs w:val="24"/>
              </w:rPr>
              <w:t>Bridge</w:t>
            </w:r>
            <w:proofErr w:type="spellEnd"/>
            <w:r w:rsidRPr="008E78C5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14:paraId="4B557D53" w14:textId="77777777" w:rsidR="004C6C23" w:rsidRPr="008E78C5" w:rsidRDefault="004C6C23" w:rsidP="00FD646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E78C5">
              <w:rPr>
                <w:rFonts w:ascii="Arial" w:hAnsi="Arial" w:cs="Arial"/>
                <w:bCs/>
                <w:sz w:val="24"/>
                <w:szCs w:val="24"/>
              </w:rPr>
              <w:t>Ysgoldy Goch, Cwmystwyth,</w:t>
            </w:r>
          </w:p>
          <w:p w14:paraId="1E544C19" w14:textId="008F1EC2" w:rsidR="004C6C23" w:rsidRPr="008E78C5" w:rsidRDefault="004C6C23" w:rsidP="00FD646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E78C5">
              <w:rPr>
                <w:rFonts w:ascii="Arial" w:hAnsi="Arial" w:cs="Arial"/>
                <w:bCs/>
                <w:sz w:val="24"/>
                <w:szCs w:val="24"/>
              </w:rPr>
              <w:t>Siloam</w:t>
            </w:r>
            <w:proofErr w:type="spellEnd"/>
            <w:r w:rsidRPr="008E78C5">
              <w:rPr>
                <w:rFonts w:ascii="Arial" w:hAnsi="Arial" w:cs="Arial"/>
                <w:bCs/>
                <w:sz w:val="24"/>
                <w:szCs w:val="24"/>
              </w:rPr>
              <w:t xml:space="preserve"> Chapel </w:t>
            </w:r>
            <w:proofErr w:type="spellStart"/>
            <w:r w:rsidRPr="008E78C5">
              <w:rPr>
                <w:rFonts w:ascii="Arial" w:hAnsi="Arial" w:cs="Arial"/>
                <w:bCs/>
                <w:sz w:val="24"/>
                <w:szCs w:val="24"/>
              </w:rPr>
              <w:t>Festry</w:t>
            </w:r>
            <w:proofErr w:type="spellEnd"/>
            <w:r w:rsidRPr="008E78C5">
              <w:rPr>
                <w:rFonts w:ascii="Arial" w:hAnsi="Arial" w:cs="Arial"/>
                <w:bCs/>
                <w:sz w:val="24"/>
                <w:szCs w:val="24"/>
              </w:rPr>
              <w:t>, Cwmystwyth.</w:t>
            </w:r>
          </w:p>
        </w:tc>
      </w:tr>
      <w:tr w:rsidR="00F72924" w:rsidRPr="008E78C5" w14:paraId="79EF1C32" w14:textId="77777777" w:rsidTr="009B7EC1">
        <w:tc>
          <w:tcPr>
            <w:tcW w:w="713" w:type="dxa"/>
          </w:tcPr>
          <w:p w14:paraId="26B158E9" w14:textId="77777777" w:rsidR="00F8655C" w:rsidRPr="008E78C5" w:rsidRDefault="00F8655C" w:rsidP="00F547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7C5B1F" w14:textId="7412B78C" w:rsidR="00FD4DCE" w:rsidRPr="008E78C5" w:rsidRDefault="00D01026" w:rsidP="00F547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218</w:t>
            </w:r>
            <w:r w:rsidR="00FD4DCE"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4F050E8A" w14:textId="100BA95D" w:rsidR="00FD4DCE" w:rsidRPr="008E78C5" w:rsidRDefault="00FD4DCE" w:rsidP="00F547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6D1779" w14:textId="7E82BE1E" w:rsidR="00FD4DCE" w:rsidRPr="008E78C5" w:rsidRDefault="00FD4DCE" w:rsidP="00F547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C47331" w14:textId="23840707" w:rsidR="00D01026" w:rsidRPr="008E78C5" w:rsidRDefault="00D01026" w:rsidP="00F547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0E647F" w14:textId="12322485" w:rsidR="00D01026" w:rsidRPr="008E78C5" w:rsidRDefault="00D01026" w:rsidP="00F547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AFC7A0" w14:textId="7A8A1FA3" w:rsidR="00D01026" w:rsidRPr="008E78C5" w:rsidRDefault="00D01026" w:rsidP="00F547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EC9A3E" w14:textId="52E5F0E6" w:rsidR="00D01026" w:rsidRPr="008E78C5" w:rsidRDefault="00D01026" w:rsidP="00F547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57801E" w14:textId="77777777" w:rsidR="00D01026" w:rsidRPr="008E78C5" w:rsidRDefault="00D01026" w:rsidP="00F547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5C784A" w14:textId="15E1478E" w:rsidR="00FD4DCE" w:rsidRPr="008E78C5" w:rsidRDefault="00D01026" w:rsidP="00F547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219</w:t>
            </w:r>
            <w:r w:rsidR="00FD4DCE"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698AB785" w14:textId="09AF49E7" w:rsidR="00FD4DCE" w:rsidRPr="008E78C5" w:rsidRDefault="00FD4DCE" w:rsidP="00F547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B2DB91" w14:textId="7C9E0970" w:rsidR="00FD4DCE" w:rsidRPr="008E78C5" w:rsidRDefault="00FD4DCE" w:rsidP="00F547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407A1A" w14:textId="77777777" w:rsidR="00D01026" w:rsidRPr="008E78C5" w:rsidRDefault="00D01026" w:rsidP="00F547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8459DF" w14:textId="77777777" w:rsidR="00D01026" w:rsidRPr="008E78C5" w:rsidRDefault="00D01026" w:rsidP="00F547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77371C" w14:textId="77777777" w:rsidR="00D01026" w:rsidRPr="008E78C5" w:rsidRDefault="00D01026" w:rsidP="00F547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0E8FF9" w14:textId="5511E720" w:rsidR="00FD4DCE" w:rsidRPr="008E78C5" w:rsidRDefault="00D01026" w:rsidP="00F547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220</w:t>
            </w:r>
            <w:r w:rsidR="00FD4DCE"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711F8961" w14:textId="44688088" w:rsidR="00FD4DCE" w:rsidRPr="008E78C5" w:rsidRDefault="00FD4DCE" w:rsidP="00F547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17BC24" w14:textId="77777777" w:rsidR="00D01026" w:rsidRPr="008E78C5" w:rsidRDefault="00D01026" w:rsidP="00F547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14BC8F" w14:textId="2E92A865" w:rsidR="00FD4DCE" w:rsidRPr="008E78C5" w:rsidRDefault="00FD4DCE" w:rsidP="00F547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52FA7D" w14:textId="2ADCA346" w:rsidR="00FD4DCE" w:rsidRDefault="00D01026" w:rsidP="00F547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221</w:t>
            </w:r>
            <w:r w:rsidR="00FD4DCE"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6D707670" w14:textId="0E7CA7DE" w:rsidR="00D146E9" w:rsidRDefault="00D146E9" w:rsidP="00F547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40A8D1" w14:textId="4E994A78" w:rsidR="00D146E9" w:rsidRDefault="00D146E9" w:rsidP="00F547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CAB0B0" w14:textId="1FE93AA3" w:rsidR="00D146E9" w:rsidRDefault="00D146E9" w:rsidP="00F547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7B4BDE" w14:textId="3108AB30" w:rsidR="00D146E9" w:rsidRPr="008E78C5" w:rsidRDefault="00D146E9" w:rsidP="00F547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222.</w:t>
            </w:r>
          </w:p>
          <w:p w14:paraId="486864D4" w14:textId="67F100DD" w:rsidR="00FD4DCE" w:rsidRPr="008E78C5" w:rsidRDefault="00FD4DCE" w:rsidP="00F547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BB150C" w14:textId="5B234360" w:rsidR="00FD4DCE" w:rsidRPr="008E78C5" w:rsidRDefault="00FD4DCE" w:rsidP="00F547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EA810D" w14:textId="0E9F9D9F" w:rsidR="00D107FE" w:rsidRPr="008E78C5" w:rsidRDefault="00D107FE" w:rsidP="00D0102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14:paraId="51BD426F" w14:textId="77777777" w:rsidR="0076650D" w:rsidRPr="008E78C5" w:rsidRDefault="00B075CC" w:rsidP="00510A5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UNRHYW FATER ARALL</w:t>
            </w:r>
          </w:p>
          <w:p w14:paraId="55915B22" w14:textId="1533873A" w:rsidR="0076650D" w:rsidRPr="008E78C5" w:rsidRDefault="0076650D" w:rsidP="00510A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8C5">
              <w:rPr>
                <w:rFonts w:ascii="Arial" w:hAnsi="Arial" w:cs="Arial"/>
                <w:sz w:val="24"/>
                <w:szCs w:val="24"/>
              </w:rPr>
              <w:t xml:space="preserve">Y Clerc </w:t>
            </w:r>
            <w:r w:rsidR="00A66FA1" w:rsidRPr="008E78C5">
              <w:rPr>
                <w:rFonts w:ascii="Arial" w:hAnsi="Arial" w:cs="Arial"/>
                <w:sz w:val="24"/>
                <w:szCs w:val="24"/>
              </w:rPr>
              <w:t>i</w:t>
            </w:r>
            <w:r w:rsidRPr="008E78C5">
              <w:rPr>
                <w:rFonts w:ascii="Arial" w:hAnsi="Arial" w:cs="Arial"/>
                <w:sz w:val="24"/>
                <w:szCs w:val="24"/>
              </w:rPr>
              <w:t xml:space="preserve"> adrodd i Gyngor Sir Ceredigion fod problem ar y ffordd B4574 ble mae dwr glaw a cher</w:t>
            </w:r>
            <w:r w:rsidR="00CB5AED">
              <w:rPr>
                <w:rFonts w:ascii="Arial" w:hAnsi="Arial" w:cs="Arial"/>
                <w:sz w:val="24"/>
                <w:szCs w:val="24"/>
              </w:rPr>
              <w:t>r</w:t>
            </w:r>
            <w:r w:rsidRPr="008E78C5">
              <w:rPr>
                <w:rFonts w:ascii="Arial" w:hAnsi="Arial" w:cs="Arial"/>
                <w:sz w:val="24"/>
                <w:szCs w:val="24"/>
              </w:rPr>
              <w:t xml:space="preserve">ig </w:t>
            </w:r>
            <w:r w:rsidR="00145DDD" w:rsidRPr="008E78C5">
              <w:rPr>
                <w:rFonts w:ascii="Arial" w:hAnsi="Arial" w:cs="Arial"/>
                <w:sz w:val="24"/>
                <w:szCs w:val="24"/>
              </w:rPr>
              <w:t xml:space="preserve">yn hytrach na mynd mewn </w:t>
            </w:r>
            <w:r w:rsidR="00CB5AED">
              <w:rPr>
                <w:rFonts w:ascii="Arial" w:hAnsi="Arial" w:cs="Arial"/>
                <w:sz w:val="24"/>
                <w:szCs w:val="24"/>
              </w:rPr>
              <w:t>i</w:t>
            </w:r>
            <w:r w:rsidR="00145DDD" w:rsidRPr="008E78C5">
              <w:rPr>
                <w:rFonts w:ascii="Arial" w:hAnsi="Arial" w:cs="Arial"/>
                <w:sz w:val="24"/>
                <w:szCs w:val="24"/>
              </w:rPr>
              <w:t xml:space="preserve"> ddraeniau </w:t>
            </w:r>
            <w:r w:rsidRPr="008E78C5">
              <w:rPr>
                <w:rFonts w:ascii="Arial" w:hAnsi="Arial" w:cs="Arial"/>
                <w:sz w:val="24"/>
                <w:szCs w:val="24"/>
              </w:rPr>
              <w:t xml:space="preserve">yn llifo ar hyd y ffordd heibio i Gapel Cwmystwyth </w:t>
            </w:r>
            <w:r w:rsidR="00145DDD" w:rsidRPr="008E78C5">
              <w:rPr>
                <w:rFonts w:ascii="Arial" w:hAnsi="Arial" w:cs="Arial"/>
                <w:sz w:val="24"/>
                <w:szCs w:val="24"/>
              </w:rPr>
              <w:t xml:space="preserve">gyda’r </w:t>
            </w:r>
            <w:r w:rsidR="00A00B0B" w:rsidRPr="008E78C5">
              <w:rPr>
                <w:rFonts w:ascii="Arial" w:hAnsi="Arial" w:cs="Arial"/>
                <w:sz w:val="24"/>
                <w:szCs w:val="24"/>
              </w:rPr>
              <w:t>potensial</w:t>
            </w:r>
            <w:r w:rsidR="00145DDD" w:rsidRPr="008E78C5">
              <w:rPr>
                <w:rFonts w:ascii="Arial" w:hAnsi="Arial" w:cs="Arial"/>
                <w:sz w:val="24"/>
                <w:szCs w:val="24"/>
              </w:rPr>
              <w:t xml:space="preserve"> i lifo i eiddo preifa</w:t>
            </w:r>
            <w:r w:rsidR="001864C2" w:rsidRPr="008E78C5">
              <w:rPr>
                <w:rFonts w:ascii="Arial" w:hAnsi="Arial" w:cs="Arial"/>
                <w:sz w:val="24"/>
                <w:szCs w:val="24"/>
              </w:rPr>
              <w:t>t gan achosi niwed.</w:t>
            </w:r>
          </w:p>
          <w:p w14:paraId="4A8F73D6" w14:textId="7C5BA9A9" w:rsidR="002859AD" w:rsidRPr="008E78C5" w:rsidRDefault="002859AD" w:rsidP="00510A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88BF30" w14:textId="667276F2" w:rsidR="002859AD" w:rsidRPr="008E78C5" w:rsidRDefault="002859AD" w:rsidP="00510A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8C5">
              <w:rPr>
                <w:rFonts w:ascii="Arial" w:hAnsi="Arial" w:cs="Arial"/>
                <w:sz w:val="24"/>
                <w:szCs w:val="24"/>
              </w:rPr>
              <w:t>Adroddodd yr Aelod Lleol ei fod wedi derbyn gwybod</w:t>
            </w:r>
            <w:r w:rsidR="00F95A69" w:rsidRPr="008E78C5">
              <w:rPr>
                <w:rFonts w:ascii="Arial" w:hAnsi="Arial" w:cs="Arial"/>
                <w:sz w:val="24"/>
                <w:szCs w:val="24"/>
              </w:rPr>
              <w:t xml:space="preserve">aeth am yr </w:t>
            </w:r>
            <w:r w:rsidRPr="008E78C5">
              <w:rPr>
                <w:rFonts w:ascii="Arial" w:hAnsi="Arial" w:cs="Arial"/>
                <w:sz w:val="24"/>
                <w:szCs w:val="24"/>
              </w:rPr>
              <w:t>angen</w:t>
            </w:r>
            <w:r w:rsidR="00F95A69" w:rsidRPr="008E78C5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Pr="008E78C5">
              <w:rPr>
                <w:rFonts w:ascii="Arial" w:hAnsi="Arial" w:cs="Arial"/>
                <w:sz w:val="24"/>
                <w:szCs w:val="24"/>
              </w:rPr>
              <w:t xml:space="preserve"> lanhau</w:t>
            </w:r>
            <w:r w:rsidR="00D146E9">
              <w:rPr>
                <w:rFonts w:ascii="Arial" w:hAnsi="Arial" w:cs="Arial"/>
                <w:sz w:val="24"/>
                <w:szCs w:val="24"/>
              </w:rPr>
              <w:t xml:space="preserve">’r ffos </w:t>
            </w:r>
            <w:r w:rsidR="00F95A69" w:rsidRPr="008E78C5">
              <w:rPr>
                <w:rFonts w:ascii="Arial" w:hAnsi="Arial" w:cs="Arial"/>
                <w:sz w:val="24"/>
                <w:szCs w:val="24"/>
              </w:rPr>
              <w:t xml:space="preserve">sy’n rhedeg gydag </w:t>
            </w:r>
            <w:r w:rsidRPr="008E78C5">
              <w:rPr>
                <w:rFonts w:ascii="Arial" w:hAnsi="Arial" w:cs="Arial"/>
                <w:sz w:val="24"/>
                <w:szCs w:val="24"/>
              </w:rPr>
              <w:t xml:space="preserve">ochr y ffordd </w:t>
            </w:r>
            <w:r w:rsidR="00F95A69" w:rsidRPr="008E78C5">
              <w:rPr>
                <w:rFonts w:ascii="Arial" w:hAnsi="Arial" w:cs="Arial"/>
                <w:sz w:val="24"/>
                <w:szCs w:val="24"/>
              </w:rPr>
              <w:t xml:space="preserve">heibio i Ty’n Lon a’i fod wedi ymadrodd y sefyllfa i’r Cyngor Sir. </w:t>
            </w:r>
          </w:p>
          <w:p w14:paraId="7E840A17" w14:textId="77777777" w:rsidR="001864C2" w:rsidRPr="008E78C5" w:rsidRDefault="001864C2" w:rsidP="00510A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CF6EAC" w14:textId="4B9501C4" w:rsidR="008F468F" w:rsidRDefault="001864C2" w:rsidP="00510A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8C5">
              <w:rPr>
                <w:rFonts w:ascii="Arial" w:hAnsi="Arial" w:cs="Arial"/>
                <w:sz w:val="24"/>
                <w:szCs w:val="24"/>
              </w:rPr>
              <w:t xml:space="preserve">Cyfeiriwyd at ddau </w:t>
            </w:r>
            <w:r w:rsidR="00A66FA1" w:rsidRPr="008E78C5">
              <w:rPr>
                <w:rFonts w:ascii="Arial" w:hAnsi="Arial" w:cs="Arial"/>
                <w:sz w:val="24"/>
                <w:szCs w:val="24"/>
              </w:rPr>
              <w:t>achos</w:t>
            </w:r>
            <w:r w:rsidRPr="008E78C5">
              <w:rPr>
                <w:rFonts w:ascii="Arial" w:hAnsi="Arial" w:cs="Arial"/>
                <w:sz w:val="24"/>
                <w:szCs w:val="24"/>
              </w:rPr>
              <w:t xml:space="preserve"> sy’n achosi pryder i rai trigolion lleol o faterion </w:t>
            </w:r>
            <w:r w:rsidR="00A66FA1" w:rsidRPr="008E78C5">
              <w:rPr>
                <w:rFonts w:ascii="Arial" w:hAnsi="Arial" w:cs="Arial"/>
                <w:sz w:val="24"/>
                <w:szCs w:val="24"/>
              </w:rPr>
              <w:t>mewn cymunedau cyfagos</w:t>
            </w:r>
            <w:r w:rsidRPr="008E78C5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14:paraId="2E718BEE" w14:textId="77777777" w:rsidR="00D146E9" w:rsidRPr="008E78C5" w:rsidRDefault="00D146E9" w:rsidP="00510A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90A1C2" w14:textId="7E555AFF" w:rsidR="001864C2" w:rsidRPr="008E78C5" w:rsidRDefault="00A00B0B" w:rsidP="00510A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8C5">
              <w:rPr>
                <w:rFonts w:ascii="Arial" w:hAnsi="Arial" w:cs="Arial"/>
                <w:sz w:val="24"/>
                <w:szCs w:val="24"/>
              </w:rPr>
              <w:t>Goleuadau</w:t>
            </w:r>
            <w:r w:rsidR="001864C2" w:rsidRPr="008E78C5">
              <w:rPr>
                <w:rFonts w:ascii="Arial" w:hAnsi="Arial" w:cs="Arial"/>
                <w:sz w:val="24"/>
                <w:szCs w:val="24"/>
              </w:rPr>
              <w:t xml:space="preserve"> tu allan i </w:t>
            </w:r>
            <w:r w:rsidRPr="008E78C5">
              <w:rPr>
                <w:rFonts w:ascii="Arial" w:hAnsi="Arial" w:cs="Arial"/>
                <w:sz w:val="24"/>
                <w:szCs w:val="24"/>
              </w:rPr>
              <w:t>dŷ</w:t>
            </w:r>
            <w:r w:rsidR="001864C2" w:rsidRPr="008E78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78C5">
              <w:rPr>
                <w:rFonts w:ascii="Arial" w:hAnsi="Arial" w:cs="Arial"/>
                <w:sz w:val="24"/>
                <w:szCs w:val="24"/>
              </w:rPr>
              <w:t>preifat</w:t>
            </w:r>
            <w:r w:rsidR="001864C2" w:rsidRPr="008E78C5">
              <w:rPr>
                <w:rFonts w:ascii="Arial" w:hAnsi="Arial" w:cs="Arial"/>
                <w:sz w:val="24"/>
                <w:szCs w:val="24"/>
              </w:rPr>
              <w:t xml:space="preserve"> sy’n dallu </w:t>
            </w:r>
            <w:r w:rsidRPr="008E78C5">
              <w:rPr>
                <w:rFonts w:ascii="Arial" w:hAnsi="Arial" w:cs="Arial"/>
                <w:sz w:val="24"/>
                <w:szCs w:val="24"/>
              </w:rPr>
              <w:t>gyrwyr</w:t>
            </w:r>
            <w:r w:rsidR="008F3735" w:rsidRPr="008E78C5">
              <w:rPr>
                <w:rFonts w:ascii="Arial" w:hAnsi="Arial" w:cs="Arial"/>
                <w:sz w:val="24"/>
                <w:szCs w:val="24"/>
              </w:rPr>
              <w:t xml:space="preserve"> sy’n teithio i </w:t>
            </w:r>
            <w:proofErr w:type="spellStart"/>
            <w:r w:rsidR="008F3735" w:rsidRPr="008E78C5">
              <w:rPr>
                <w:rFonts w:ascii="Arial" w:hAnsi="Arial" w:cs="Arial"/>
                <w:sz w:val="24"/>
                <w:szCs w:val="24"/>
              </w:rPr>
              <w:t>Bontarfynach</w:t>
            </w:r>
            <w:proofErr w:type="spellEnd"/>
            <w:r w:rsidR="008F3735" w:rsidRPr="008E78C5">
              <w:rPr>
                <w:rFonts w:ascii="Arial" w:hAnsi="Arial" w:cs="Arial"/>
                <w:sz w:val="24"/>
                <w:szCs w:val="24"/>
              </w:rPr>
              <w:t xml:space="preserve"> wedi no</w:t>
            </w:r>
            <w:r w:rsidR="00A66FA1" w:rsidRPr="008E78C5">
              <w:rPr>
                <w:rFonts w:ascii="Arial" w:hAnsi="Arial" w:cs="Arial"/>
                <w:sz w:val="24"/>
                <w:szCs w:val="24"/>
              </w:rPr>
              <w:t>s</w:t>
            </w:r>
            <w:r w:rsidR="008F3735" w:rsidRPr="008E78C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1CF0BAC" w14:textId="77777777" w:rsidR="008F3735" w:rsidRPr="008E78C5" w:rsidRDefault="008F3735" w:rsidP="00510A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AA4154" w14:textId="21406AA3" w:rsidR="008F3735" w:rsidRPr="008E78C5" w:rsidRDefault="008F3735" w:rsidP="00510A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8C5">
              <w:rPr>
                <w:rFonts w:ascii="Arial" w:hAnsi="Arial" w:cs="Arial"/>
                <w:sz w:val="24"/>
                <w:szCs w:val="24"/>
              </w:rPr>
              <w:t>Cerbyd wedi parcio mewn man anghyfleus sy’n achosi pryder o ddamwain wrth deithio o gyfeiriad Pontarfynach.</w:t>
            </w:r>
          </w:p>
        </w:tc>
        <w:tc>
          <w:tcPr>
            <w:tcW w:w="4678" w:type="dxa"/>
          </w:tcPr>
          <w:p w14:paraId="50735BB1" w14:textId="65B7A47E" w:rsidR="00B075CC" w:rsidRPr="008E78C5" w:rsidRDefault="00B075CC" w:rsidP="005F5111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ANY OTHER BUSINESS</w:t>
            </w:r>
          </w:p>
          <w:p w14:paraId="76A262CD" w14:textId="4F288838" w:rsidR="00E34B2C" w:rsidRPr="008E78C5" w:rsidRDefault="00145DDD" w:rsidP="00FD4861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Clerk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to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report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to  Ceredigion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County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Council</w:t>
            </w:r>
            <w:proofErr w:type="spellEnd"/>
            <w:r w:rsidR="001864C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864C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that</w:t>
            </w:r>
            <w:proofErr w:type="spellEnd"/>
            <w:r w:rsidR="001864C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864C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there</w:t>
            </w:r>
            <w:proofErr w:type="spellEnd"/>
            <w:r w:rsidR="001864C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is a problem </w:t>
            </w:r>
            <w:proofErr w:type="spellStart"/>
            <w:r w:rsidR="001864C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on</w:t>
            </w:r>
            <w:proofErr w:type="spellEnd"/>
            <w:r w:rsidR="001864C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the B4574 </w:t>
            </w:r>
            <w:proofErr w:type="spellStart"/>
            <w:r w:rsidR="001864C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where</w:t>
            </w:r>
            <w:proofErr w:type="spellEnd"/>
            <w:r w:rsidR="001864C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rain </w:t>
            </w:r>
            <w:proofErr w:type="spellStart"/>
            <w:r w:rsidR="001864C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water</w:t>
            </w:r>
            <w:proofErr w:type="spellEnd"/>
            <w:r w:rsidR="001864C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864C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and</w:t>
            </w:r>
            <w:proofErr w:type="spellEnd"/>
            <w:r w:rsidR="001864C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864C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gravel</w:t>
            </w:r>
            <w:proofErr w:type="spellEnd"/>
            <w:r w:rsidR="001864C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rather</w:t>
            </w:r>
            <w:r w:rsidR="00CB5AE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than</w:t>
            </w:r>
            <w:r w:rsidR="001864C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864C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running</w:t>
            </w:r>
            <w:proofErr w:type="spellEnd"/>
            <w:r w:rsidR="001864C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864C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into</w:t>
            </w:r>
            <w:proofErr w:type="spellEnd"/>
            <w:r w:rsidR="001864C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="001864C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water</w:t>
            </w:r>
            <w:proofErr w:type="spellEnd"/>
            <w:r w:rsidR="001864C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drain </w:t>
            </w:r>
            <w:proofErr w:type="spellStart"/>
            <w:r w:rsidR="001864C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runs</w:t>
            </w:r>
            <w:proofErr w:type="spellEnd"/>
            <w:r w:rsidR="001864C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864C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on</w:t>
            </w:r>
            <w:proofErr w:type="spellEnd"/>
            <w:r w:rsidR="001864C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the </w:t>
            </w:r>
            <w:proofErr w:type="spellStart"/>
            <w:r w:rsidR="001864C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road</w:t>
            </w:r>
            <w:proofErr w:type="spellEnd"/>
            <w:r w:rsidR="001864C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864C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surface</w:t>
            </w:r>
            <w:proofErr w:type="spellEnd"/>
            <w:r w:rsidR="001864C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864C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with</w:t>
            </w:r>
            <w:proofErr w:type="spellEnd"/>
            <w:r w:rsidR="001864C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the </w:t>
            </w:r>
            <w:proofErr w:type="spellStart"/>
            <w:r w:rsidR="001864C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potential</w:t>
            </w:r>
            <w:proofErr w:type="spellEnd"/>
            <w:r w:rsidR="001864C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of </w:t>
            </w:r>
            <w:proofErr w:type="spellStart"/>
            <w:r w:rsidR="00CB5AE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causing</w:t>
            </w:r>
            <w:proofErr w:type="spellEnd"/>
            <w:r w:rsidR="00CB5AE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B5AE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flood</w:t>
            </w:r>
            <w:proofErr w:type="spellEnd"/>
            <w:r w:rsidR="00CB5AE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B5AE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damage</w:t>
            </w:r>
            <w:proofErr w:type="spellEnd"/>
            <w:r w:rsidR="00CB5AE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to</w:t>
            </w:r>
            <w:r w:rsidR="001864C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864C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nearby</w:t>
            </w:r>
            <w:proofErr w:type="spellEnd"/>
            <w:r w:rsidR="001864C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864C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private</w:t>
            </w:r>
            <w:proofErr w:type="spellEnd"/>
            <w:r w:rsidR="001864C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 w:rsidR="00CB5AE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Properties. </w:t>
            </w:r>
          </w:p>
          <w:p w14:paraId="19C4D01E" w14:textId="040C05B4" w:rsidR="008F3735" w:rsidRDefault="008F3735" w:rsidP="00FD4861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5C437FF7" w14:textId="77777777" w:rsidR="009B7EC1" w:rsidRPr="008E78C5" w:rsidRDefault="009B7EC1" w:rsidP="00FD4861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43314766" w14:textId="5A65190A" w:rsidR="00F95A69" w:rsidRPr="008E78C5" w:rsidRDefault="00F95A69" w:rsidP="00FD4861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Local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Member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referred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that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he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had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received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information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of the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need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to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clean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the </w:t>
            </w:r>
            <w:proofErr w:type="spellStart"/>
            <w:r w:rsidR="00BE5C58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roadside</w:t>
            </w:r>
            <w:proofErr w:type="spellEnd"/>
            <w:r w:rsidR="00BE5C58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BE5C58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tr</w:t>
            </w:r>
            <w:r w:rsidR="00D146E9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e</w:t>
            </w:r>
            <w:r w:rsidR="00BE5C58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nch</w:t>
            </w:r>
            <w:proofErr w:type="spellEnd"/>
            <w:r w:rsidR="00BE5C58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near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to Ty’n Lon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and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that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he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had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referred</w:t>
            </w:r>
            <w:proofErr w:type="spellEnd"/>
            <w:r w:rsidR="00D146E9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the </w:t>
            </w:r>
            <w:r w:rsidR="00D146E9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mater to the </w:t>
            </w:r>
            <w:proofErr w:type="spellStart"/>
            <w:r w:rsidR="00D146E9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attention</w:t>
            </w:r>
            <w:proofErr w:type="spellEnd"/>
            <w:r w:rsidR="00D146E9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of</w:t>
            </w:r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the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County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Council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. </w:t>
            </w:r>
          </w:p>
          <w:p w14:paraId="3BEE6E9E" w14:textId="77777777" w:rsidR="00F95A69" w:rsidRPr="008E78C5" w:rsidRDefault="00F95A69" w:rsidP="00FD4861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6B590447" w14:textId="62E165D0" w:rsidR="008F468F" w:rsidRPr="008E78C5" w:rsidRDefault="008F3735" w:rsidP="00FD4861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Reference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was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made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to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two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items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from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F468F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neighbouring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Communit</w:t>
            </w:r>
            <w:r w:rsidR="008F468F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ies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that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cause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problems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for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some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local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residents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: </w:t>
            </w:r>
          </w:p>
          <w:p w14:paraId="58D0568B" w14:textId="77777777" w:rsidR="00D146E9" w:rsidRPr="008E78C5" w:rsidRDefault="00D146E9" w:rsidP="00FD4861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7D4070E9" w14:textId="13BB265D" w:rsidR="008F3735" w:rsidRPr="008E78C5" w:rsidRDefault="008F3735" w:rsidP="00FD4861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Outside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light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of a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property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which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blinds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drivers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when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travelling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to</w:t>
            </w:r>
            <w:r w:rsidR="008F468F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wards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Devil’s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Bridge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.</w:t>
            </w:r>
          </w:p>
          <w:p w14:paraId="1282499E" w14:textId="77777777" w:rsidR="008F3735" w:rsidRPr="008E78C5" w:rsidRDefault="008F3735" w:rsidP="00FD4861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67992A0D" w14:textId="3D5C83FE" w:rsidR="00D34C85" w:rsidRPr="008E78C5" w:rsidRDefault="008F3735" w:rsidP="00FD4861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When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travelling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from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Devil’s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Bridge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there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is a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vehicle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parked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in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an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inconvenient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way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with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 w:rsidR="008F468F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potential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 w:rsidR="00D34C85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of </w:t>
            </w:r>
            <w:proofErr w:type="spellStart"/>
            <w:r w:rsidR="00D34C85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causing</w:t>
            </w:r>
            <w:proofErr w:type="spellEnd"/>
            <w:r w:rsidR="00D34C85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34C85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an</w:t>
            </w:r>
            <w:proofErr w:type="spellEnd"/>
            <w:r w:rsidR="00D34C85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34C85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accident</w:t>
            </w:r>
            <w:proofErr w:type="spellEnd"/>
            <w:r w:rsidR="00506814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,</w:t>
            </w:r>
          </w:p>
        </w:tc>
      </w:tr>
      <w:tr w:rsidR="00F72924" w:rsidRPr="008E78C5" w14:paraId="2A7CE396" w14:textId="77777777" w:rsidTr="009B7EC1">
        <w:tc>
          <w:tcPr>
            <w:tcW w:w="713" w:type="dxa"/>
          </w:tcPr>
          <w:p w14:paraId="0C0E9B9A" w14:textId="66A859EA" w:rsidR="00F72924" w:rsidRPr="008E78C5" w:rsidRDefault="00D146E9" w:rsidP="00F72924">
            <w:pPr>
              <w:ind w:left="360" w:hanging="33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223</w:t>
            </w:r>
            <w:r w:rsidR="005F5111"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32" w:type="dxa"/>
          </w:tcPr>
          <w:p w14:paraId="637024D7" w14:textId="0665D7A5" w:rsidR="00F72924" w:rsidRPr="008E78C5" w:rsidRDefault="00F72924" w:rsidP="00F72924">
            <w:pPr>
              <w:rPr>
                <w:rFonts w:ascii="Arial" w:hAnsi="Arial" w:cs="Arial"/>
                <w:sz w:val="24"/>
                <w:szCs w:val="24"/>
              </w:rPr>
            </w:pP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DYDDIAD Y CYFARFOD NESAF</w:t>
            </w:r>
          </w:p>
          <w:p w14:paraId="18270DBA" w14:textId="77777777" w:rsidR="00835C3A" w:rsidRPr="008E78C5" w:rsidRDefault="00F72924" w:rsidP="00F72924">
            <w:pPr>
              <w:ind w:left="16" w:hanging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8C5">
              <w:rPr>
                <w:rFonts w:ascii="Arial" w:hAnsi="Arial" w:cs="Arial"/>
                <w:sz w:val="24"/>
                <w:szCs w:val="24"/>
              </w:rPr>
              <w:t>Y cyfarfod nesaf i'w gynnal ar nos Iau</w:t>
            </w:r>
            <w:r w:rsidR="002B6302" w:rsidRPr="008E78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F535AA3" w14:textId="47DFFD1A" w:rsidR="000F6060" w:rsidRPr="008E78C5" w:rsidRDefault="004640CC" w:rsidP="005B4C95">
            <w:pPr>
              <w:ind w:left="16" w:hanging="16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E78C5">
              <w:rPr>
                <w:rFonts w:ascii="Arial" w:hAnsi="Arial" w:cs="Arial"/>
                <w:sz w:val="24"/>
                <w:szCs w:val="24"/>
              </w:rPr>
              <w:t>3ydd Chwefror</w:t>
            </w:r>
            <w:r w:rsidR="007252FB" w:rsidRPr="008E78C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D0BF2" w:rsidRPr="008E78C5">
              <w:rPr>
                <w:rFonts w:ascii="Arial" w:hAnsi="Arial" w:cs="Arial"/>
                <w:sz w:val="24"/>
                <w:szCs w:val="24"/>
              </w:rPr>
              <w:t>202</w:t>
            </w:r>
            <w:r w:rsidR="00C81047" w:rsidRPr="008E78C5">
              <w:rPr>
                <w:rFonts w:ascii="Arial" w:hAnsi="Arial" w:cs="Arial"/>
                <w:sz w:val="24"/>
                <w:szCs w:val="24"/>
              </w:rPr>
              <w:t>2</w:t>
            </w:r>
            <w:r w:rsidR="00F72924" w:rsidRPr="008E78C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09C5835C" w14:textId="23C0CFA6" w:rsidR="00F72924" w:rsidRPr="008E78C5" w:rsidRDefault="00F72924" w:rsidP="00F72924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DATE OF NEXT MEETING</w:t>
            </w:r>
          </w:p>
          <w:p w14:paraId="3BC90977" w14:textId="369C3E32" w:rsidR="001B335F" w:rsidRPr="008E78C5" w:rsidRDefault="00F72924" w:rsidP="005B4C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8C5"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spellStart"/>
            <w:r w:rsidRPr="008E78C5">
              <w:rPr>
                <w:rFonts w:ascii="Arial" w:hAnsi="Arial" w:cs="Arial"/>
                <w:sz w:val="24"/>
                <w:szCs w:val="24"/>
              </w:rPr>
              <w:t>next</w:t>
            </w:r>
            <w:proofErr w:type="spellEnd"/>
            <w:r w:rsidRPr="008E78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E78C5">
              <w:rPr>
                <w:rFonts w:ascii="Arial" w:hAnsi="Arial" w:cs="Arial"/>
                <w:sz w:val="24"/>
                <w:szCs w:val="24"/>
              </w:rPr>
              <w:t>meeting</w:t>
            </w:r>
            <w:proofErr w:type="spellEnd"/>
            <w:r w:rsidRPr="008E78C5">
              <w:rPr>
                <w:rFonts w:ascii="Arial" w:hAnsi="Arial" w:cs="Arial"/>
                <w:sz w:val="24"/>
                <w:szCs w:val="24"/>
              </w:rPr>
              <w:t xml:space="preserve"> to be </w:t>
            </w:r>
            <w:proofErr w:type="spellStart"/>
            <w:r w:rsidRPr="008E78C5">
              <w:rPr>
                <w:rFonts w:ascii="Arial" w:hAnsi="Arial" w:cs="Arial"/>
                <w:sz w:val="24"/>
                <w:szCs w:val="24"/>
              </w:rPr>
              <w:t>held</w:t>
            </w:r>
            <w:proofErr w:type="spellEnd"/>
            <w:r w:rsidRPr="008E78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E78C5">
              <w:rPr>
                <w:rFonts w:ascii="Arial" w:hAnsi="Arial" w:cs="Arial"/>
                <w:sz w:val="24"/>
                <w:szCs w:val="24"/>
              </w:rPr>
              <w:t>on</w:t>
            </w:r>
            <w:proofErr w:type="spellEnd"/>
            <w:r w:rsidRPr="008E78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E78C5">
              <w:rPr>
                <w:rFonts w:ascii="Arial" w:hAnsi="Arial" w:cs="Arial"/>
                <w:sz w:val="24"/>
                <w:szCs w:val="24"/>
              </w:rPr>
              <w:t>Thursday</w:t>
            </w:r>
            <w:proofErr w:type="spellEnd"/>
            <w:r w:rsidRPr="008E78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40CC" w:rsidRPr="008E78C5">
              <w:rPr>
                <w:rFonts w:ascii="Arial" w:hAnsi="Arial" w:cs="Arial"/>
                <w:sz w:val="24"/>
                <w:szCs w:val="24"/>
              </w:rPr>
              <w:t>3</w:t>
            </w:r>
            <w:r w:rsidR="004640CC" w:rsidRPr="008E78C5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="004640CC" w:rsidRPr="008E78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640CC" w:rsidRPr="008E78C5">
              <w:rPr>
                <w:rFonts w:ascii="Arial" w:hAnsi="Arial" w:cs="Arial"/>
                <w:sz w:val="24"/>
                <w:szCs w:val="24"/>
              </w:rPr>
              <w:t>February</w:t>
            </w:r>
            <w:proofErr w:type="spellEnd"/>
            <w:r w:rsidR="007252FB" w:rsidRPr="008E78C5">
              <w:rPr>
                <w:rFonts w:ascii="Arial" w:hAnsi="Arial" w:cs="Arial"/>
                <w:sz w:val="24"/>
                <w:szCs w:val="24"/>
              </w:rPr>
              <w:t>,</w:t>
            </w:r>
            <w:r w:rsidRPr="008E78C5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C81047" w:rsidRPr="008E78C5">
              <w:rPr>
                <w:rFonts w:ascii="Arial" w:hAnsi="Arial" w:cs="Arial"/>
                <w:sz w:val="24"/>
                <w:szCs w:val="24"/>
              </w:rPr>
              <w:t>2</w:t>
            </w:r>
            <w:r w:rsidRPr="008E78C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77D39042" w14:textId="6473C02E" w:rsidR="00834FFA" w:rsidRPr="008E78C5" w:rsidRDefault="00834FFA" w:rsidP="005B4C9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sectPr w:rsidR="00834FFA" w:rsidRPr="008E78C5" w:rsidSect="00F342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91" w:bottom="1440" w:left="144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05CDC" w14:textId="77777777" w:rsidR="00A43643" w:rsidRDefault="00A43643" w:rsidP="008D15CC">
      <w:pPr>
        <w:spacing w:after="0" w:line="240" w:lineRule="auto"/>
      </w:pPr>
      <w:r>
        <w:separator/>
      </w:r>
    </w:p>
  </w:endnote>
  <w:endnote w:type="continuationSeparator" w:id="0">
    <w:p w14:paraId="44D9C072" w14:textId="77777777" w:rsidR="00A43643" w:rsidRDefault="00A43643" w:rsidP="008D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B203" w14:textId="77777777" w:rsidR="008E26D8" w:rsidRDefault="008E2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9545215"/>
      <w:docPartObj>
        <w:docPartGallery w:val="Page Numbers (Bottom of Page)"/>
        <w:docPartUnique/>
      </w:docPartObj>
    </w:sdtPr>
    <w:sdtEndPr/>
    <w:sdtContent>
      <w:p w14:paraId="1143580C" w14:textId="03D2A20A" w:rsidR="004972E3" w:rsidRDefault="004972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9B7B6B" w14:textId="0BA6D450" w:rsidR="004972E3" w:rsidRDefault="00686AE7">
    <w:pPr>
      <w:pStyle w:val="Footer"/>
    </w:pPr>
    <w:r>
      <w:t>0</w:t>
    </w:r>
    <w:r w:rsidR="00667793">
      <w:t>6</w:t>
    </w:r>
    <w:r w:rsidR="004972E3">
      <w:t>.</w:t>
    </w:r>
    <w:r w:rsidR="00667793">
      <w:t>01</w:t>
    </w:r>
    <w:r w:rsidR="005626DD">
      <w:t>.</w:t>
    </w:r>
    <w:r w:rsidR="004972E3">
      <w:t>202</w:t>
    </w:r>
    <w:r w:rsidR="00667793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B6A60" w14:textId="77777777" w:rsidR="008E26D8" w:rsidRDefault="008E2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FBBD3" w14:textId="77777777" w:rsidR="00A43643" w:rsidRDefault="00A43643" w:rsidP="008D15CC">
      <w:pPr>
        <w:spacing w:after="0" w:line="240" w:lineRule="auto"/>
      </w:pPr>
      <w:r>
        <w:separator/>
      </w:r>
    </w:p>
  </w:footnote>
  <w:footnote w:type="continuationSeparator" w:id="0">
    <w:p w14:paraId="365D0283" w14:textId="77777777" w:rsidR="00A43643" w:rsidRDefault="00A43643" w:rsidP="008D1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F267" w14:textId="77777777" w:rsidR="008E26D8" w:rsidRDefault="008E2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5480073"/>
      <w:docPartObj>
        <w:docPartGallery w:val="Watermarks"/>
        <w:docPartUnique/>
      </w:docPartObj>
    </w:sdtPr>
    <w:sdtContent>
      <w:p w14:paraId="7D214D33" w14:textId="51AB303E" w:rsidR="008E26D8" w:rsidRDefault="008E26D8">
        <w:pPr>
          <w:pStyle w:val="Header"/>
        </w:pPr>
        <w:r>
          <w:rPr>
            <w:noProof/>
          </w:rPr>
          <w:pict w14:anchorId="0BDB6FE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6E26F" w14:textId="77777777" w:rsidR="008E26D8" w:rsidRDefault="008E26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8AD"/>
    <w:multiLevelType w:val="hybridMultilevel"/>
    <w:tmpl w:val="AF7A6D6A"/>
    <w:lvl w:ilvl="0" w:tplc="71881242">
      <w:start w:val="1"/>
      <w:numFmt w:val="lowerLetter"/>
      <w:lvlText w:val="(%1)"/>
      <w:lvlJc w:val="left"/>
      <w:pPr>
        <w:ind w:left="-8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81" w:hanging="360"/>
      </w:pPr>
    </w:lvl>
    <w:lvl w:ilvl="2" w:tplc="0809001B" w:tentative="1">
      <w:start w:val="1"/>
      <w:numFmt w:val="lowerRoman"/>
      <w:lvlText w:val="%3."/>
      <w:lvlJc w:val="right"/>
      <w:pPr>
        <w:ind w:left="639" w:hanging="180"/>
      </w:pPr>
    </w:lvl>
    <w:lvl w:ilvl="3" w:tplc="0809000F" w:tentative="1">
      <w:start w:val="1"/>
      <w:numFmt w:val="decimal"/>
      <w:lvlText w:val="%4."/>
      <w:lvlJc w:val="left"/>
      <w:pPr>
        <w:ind w:left="1359" w:hanging="360"/>
      </w:pPr>
    </w:lvl>
    <w:lvl w:ilvl="4" w:tplc="08090019" w:tentative="1">
      <w:start w:val="1"/>
      <w:numFmt w:val="lowerLetter"/>
      <w:lvlText w:val="%5."/>
      <w:lvlJc w:val="left"/>
      <w:pPr>
        <w:ind w:left="2079" w:hanging="360"/>
      </w:pPr>
    </w:lvl>
    <w:lvl w:ilvl="5" w:tplc="0809001B" w:tentative="1">
      <w:start w:val="1"/>
      <w:numFmt w:val="lowerRoman"/>
      <w:lvlText w:val="%6."/>
      <w:lvlJc w:val="right"/>
      <w:pPr>
        <w:ind w:left="2799" w:hanging="180"/>
      </w:pPr>
    </w:lvl>
    <w:lvl w:ilvl="6" w:tplc="0809000F" w:tentative="1">
      <w:start w:val="1"/>
      <w:numFmt w:val="decimal"/>
      <w:lvlText w:val="%7."/>
      <w:lvlJc w:val="left"/>
      <w:pPr>
        <w:ind w:left="3519" w:hanging="360"/>
      </w:pPr>
    </w:lvl>
    <w:lvl w:ilvl="7" w:tplc="08090019" w:tentative="1">
      <w:start w:val="1"/>
      <w:numFmt w:val="lowerLetter"/>
      <w:lvlText w:val="%8."/>
      <w:lvlJc w:val="left"/>
      <w:pPr>
        <w:ind w:left="4239" w:hanging="360"/>
      </w:pPr>
    </w:lvl>
    <w:lvl w:ilvl="8" w:tplc="0809001B" w:tentative="1">
      <w:start w:val="1"/>
      <w:numFmt w:val="lowerRoman"/>
      <w:lvlText w:val="%9."/>
      <w:lvlJc w:val="right"/>
      <w:pPr>
        <w:ind w:left="4959" w:hanging="180"/>
      </w:pPr>
    </w:lvl>
  </w:abstractNum>
  <w:abstractNum w:abstractNumId="1" w15:restartNumberingAfterBreak="0">
    <w:nsid w:val="07B3172B"/>
    <w:multiLevelType w:val="hybridMultilevel"/>
    <w:tmpl w:val="EE12E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D458A8"/>
    <w:multiLevelType w:val="hybridMultilevel"/>
    <w:tmpl w:val="36C2FAE2"/>
    <w:lvl w:ilvl="0" w:tplc="EF066B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C7D1B"/>
    <w:multiLevelType w:val="hybridMultilevel"/>
    <w:tmpl w:val="31FE3F4A"/>
    <w:lvl w:ilvl="0" w:tplc="006EBB9E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0A477324"/>
    <w:multiLevelType w:val="hybridMultilevel"/>
    <w:tmpl w:val="FDE027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A728F2"/>
    <w:multiLevelType w:val="hybridMultilevel"/>
    <w:tmpl w:val="4FA2754A"/>
    <w:lvl w:ilvl="0" w:tplc="B31A68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A7435"/>
    <w:multiLevelType w:val="hybridMultilevel"/>
    <w:tmpl w:val="7EA638CE"/>
    <w:lvl w:ilvl="0" w:tplc="B95C8A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08A"/>
    <w:multiLevelType w:val="hybridMultilevel"/>
    <w:tmpl w:val="C1821EC2"/>
    <w:lvl w:ilvl="0" w:tplc="DB8069A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D58EB"/>
    <w:multiLevelType w:val="hybridMultilevel"/>
    <w:tmpl w:val="31FE3F4A"/>
    <w:lvl w:ilvl="0" w:tplc="006EBB9E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27121DEA"/>
    <w:multiLevelType w:val="hybridMultilevel"/>
    <w:tmpl w:val="F4309EF8"/>
    <w:lvl w:ilvl="0" w:tplc="BE72AF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80E38"/>
    <w:multiLevelType w:val="hybridMultilevel"/>
    <w:tmpl w:val="575E1AEA"/>
    <w:lvl w:ilvl="0" w:tplc="477013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F63C4"/>
    <w:multiLevelType w:val="hybridMultilevel"/>
    <w:tmpl w:val="E474EE16"/>
    <w:lvl w:ilvl="0" w:tplc="531A78D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13A23"/>
    <w:multiLevelType w:val="hybridMultilevel"/>
    <w:tmpl w:val="E03E319E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C68CC"/>
    <w:multiLevelType w:val="multilevel"/>
    <w:tmpl w:val="0EE026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ED3A5D"/>
    <w:multiLevelType w:val="hybridMultilevel"/>
    <w:tmpl w:val="327AC40C"/>
    <w:lvl w:ilvl="0" w:tplc="784A25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A6333"/>
    <w:multiLevelType w:val="hybridMultilevel"/>
    <w:tmpl w:val="566A9AC6"/>
    <w:lvl w:ilvl="0" w:tplc="08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6" w15:restartNumberingAfterBreak="0">
    <w:nsid w:val="550268E9"/>
    <w:multiLevelType w:val="hybridMultilevel"/>
    <w:tmpl w:val="3FFAA560"/>
    <w:lvl w:ilvl="0" w:tplc="C5C6CB34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03D82"/>
    <w:multiLevelType w:val="hybridMultilevel"/>
    <w:tmpl w:val="C1821EC2"/>
    <w:lvl w:ilvl="0" w:tplc="DB8069A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33D27"/>
    <w:multiLevelType w:val="hybridMultilevel"/>
    <w:tmpl w:val="2078F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74AF2"/>
    <w:multiLevelType w:val="hybridMultilevel"/>
    <w:tmpl w:val="5296B294"/>
    <w:lvl w:ilvl="0" w:tplc="7FE88242">
      <w:start w:val="1"/>
      <w:numFmt w:val="lowerLetter"/>
      <w:lvlText w:val="(%1)"/>
      <w:lvlJc w:val="left"/>
      <w:pPr>
        <w:ind w:left="810" w:hanging="450"/>
      </w:pPr>
      <w:rPr>
        <w:rFonts w:ascii="Arial" w:eastAsiaTheme="minorEastAsia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B0D02"/>
    <w:multiLevelType w:val="hybridMultilevel"/>
    <w:tmpl w:val="8416E29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63CA1B2B"/>
    <w:multiLevelType w:val="hybridMultilevel"/>
    <w:tmpl w:val="94306F84"/>
    <w:lvl w:ilvl="0" w:tplc="F4863E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44827"/>
    <w:multiLevelType w:val="hybridMultilevel"/>
    <w:tmpl w:val="C1B82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74D13"/>
    <w:multiLevelType w:val="hybridMultilevel"/>
    <w:tmpl w:val="59BAC4E2"/>
    <w:lvl w:ilvl="0" w:tplc="480EC6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4"/>
  </w:num>
  <w:num w:numId="9">
    <w:abstractNumId w:val="9"/>
  </w:num>
  <w:num w:numId="10">
    <w:abstractNumId w:val="10"/>
  </w:num>
  <w:num w:numId="11">
    <w:abstractNumId w:val="19"/>
  </w:num>
  <w:num w:numId="12">
    <w:abstractNumId w:val="8"/>
  </w:num>
  <w:num w:numId="13">
    <w:abstractNumId w:val="17"/>
  </w:num>
  <w:num w:numId="14">
    <w:abstractNumId w:val="12"/>
  </w:num>
  <w:num w:numId="15">
    <w:abstractNumId w:val="18"/>
  </w:num>
  <w:num w:numId="16">
    <w:abstractNumId w:val="15"/>
  </w:num>
  <w:num w:numId="17">
    <w:abstractNumId w:val="21"/>
  </w:num>
  <w:num w:numId="18">
    <w:abstractNumId w:val="4"/>
  </w:num>
  <w:num w:numId="19">
    <w:abstractNumId w:val="2"/>
  </w:num>
  <w:num w:numId="20">
    <w:abstractNumId w:val="23"/>
  </w:num>
  <w:num w:numId="21">
    <w:abstractNumId w:val="1"/>
  </w:num>
  <w:num w:numId="22">
    <w:abstractNumId w:val="13"/>
  </w:num>
  <w:num w:numId="23">
    <w:abstractNumId w:val="20"/>
  </w:num>
  <w:num w:numId="24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35"/>
    <w:rsid w:val="00000F37"/>
    <w:rsid w:val="0000138B"/>
    <w:rsid w:val="00004157"/>
    <w:rsid w:val="0001384F"/>
    <w:rsid w:val="000172E5"/>
    <w:rsid w:val="00031A75"/>
    <w:rsid w:val="00031CBA"/>
    <w:rsid w:val="00042279"/>
    <w:rsid w:val="00042718"/>
    <w:rsid w:val="00043EC6"/>
    <w:rsid w:val="00047FE8"/>
    <w:rsid w:val="00062495"/>
    <w:rsid w:val="0006273D"/>
    <w:rsid w:val="000643FD"/>
    <w:rsid w:val="00064E1D"/>
    <w:rsid w:val="00070CAE"/>
    <w:rsid w:val="000735F7"/>
    <w:rsid w:val="000809F1"/>
    <w:rsid w:val="00082641"/>
    <w:rsid w:val="00090E86"/>
    <w:rsid w:val="0009147E"/>
    <w:rsid w:val="00091CAF"/>
    <w:rsid w:val="00093BCE"/>
    <w:rsid w:val="00096C7D"/>
    <w:rsid w:val="000977E0"/>
    <w:rsid w:val="000A40F0"/>
    <w:rsid w:val="000A6C30"/>
    <w:rsid w:val="000B5FDD"/>
    <w:rsid w:val="000B68B8"/>
    <w:rsid w:val="000C37E5"/>
    <w:rsid w:val="000D2C1A"/>
    <w:rsid w:val="000D5B6D"/>
    <w:rsid w:val="000E0797"/>
    <w:rsid w:val="000E113C"/>
    <w:rsid w:val="000E4F0B"/>
    <w:rsid w:val="000F01EB"/>
    <w:rsid w:val="000F4716"/>
    <w:rsid w:val="000F4E60"/>
    <w:rsid w:val="000F6060"/>
    <w:rsid w:val="0010055B"/>
    <w:rsid w:val="00100EA7"/>
    <w:rsid w:val="0010200E"/>
    <w:rsid w:val="00102C28"/>
    <w:rsid w:val="00104CDF"/>
    <w:rsid w:val="00105E72"/>
    <w:rsid w:val="001075AF"/>
    <w:rsid w:val="00116EBA"/>
    <w:rsid w:val="00121C35"/>
    <w:rsid w:val="001230BC"/>
    <w:rsid w:val="00127BE4"/>
    <w:rsid w:val="00130EAE"/>
    <w:rsid w:val="00131320"/>
    <w:rsid w:val="00140A77"/>
    <w:rsid w:val="001423BA"/>
    <w:rsid w:val="00145DDD"/>
    <w:rsid w:val="001477A7"/>
    <w:rsid w:val="0015422A"/>
    <w:rsid w:val="001604CA"/>
    <w:rsid w:val="001626A7"/>
    <w:rsid w:val="001666B2"/>
    <w:rsid w:val="00167EEC"/>
    <w:rsid w:val="001805FD"/>
    <w:rsid w:val="00182713"/>
    <w:rsid w:val="00184A68"/>
    <w:rsid w:val="001864C2"/>
    <w:rsid w:val="00187552"/>
    <w:rsid w:val="001907D6"/>
    <w:rsid w:val="00191A05"/>
    <w:rsid w:val="00195AA3"/>
    <w:rsid w:val="001A093C"/>
    <w:rsid w:val="001A0DCF"/>
    <w:rsid w:val="001A1DDA"/>
    <w:rsid w:val="001A30AC"/>
    <w:rsid w:val="001A30B2"/>
    <w:rsid w:val="001A6DEC"/>
    <w:rsid w:val="001B335F"/>
    <w:rsid w:val="001B4E5A"/>
    <w:rsid w:val="001C0D4A"/>
    <w:rsid w:val="001C40A4"/>
    <w:rsid w:val="001C64A6"/>
    <w:rsid w:val="001C7F22"/>
    <w:rsid w:val="001C7F61"/>
    <w:rsid w:val="001D2284"/>
    <w:rsid w:val="001D4597"/>
    <w:rsid w:val="001D490A"/>
    <w:rsid w:val="001D5217"/>
    <w:rsid w:val="001F021A"/>
    <w:rsid w:val="001F1330"/>
    <w:rsid w:val="001F2650"/>
    <w:rsid w:val="0020322D"/>
    <w:rsid w:val="00212EDA"/>
    <w:rsid w:val="0021712C"/>
    <w:rsid w:val="00220835"/>
    <w:rsid w:val="002242C8"/>
    <w:rsid w:val="00234709"/>
    <w:rsid w:val="002371BF"/>
    <w:rsid w:val="00237251"/>
    <w:rsid w:val="00242FEB"/>
    <w:rsid w:val="0024354D"/>
    <w:rsid w:val="00246513"/>
    <w:rsid w:val="00247782"/>
    <w:rsid w:val="00255916"/>
    <w:rsid w:val="002573B0"/>
    <w:rsid w:val="00260A4F"/>
    <w:rsid w:val="00261670"/>
    <w:rsid w:val="0026349A"/>
    <w:rsid w:val="00263C70"/>
    <w:rsid w:val="002701A4"/>
    <w:rsid w:val="0027350D"/>
    <w:rsid w:val="0027487B"/>
    <w:rsid w:val="00276C1E"/>
    <w:rsid w:val="00281B4F"/>
    <w:rsid w:val="00281C09"/>
    <w:rsid w:val="002859AD"/>
    <w:rsid w:val="0028764D"/>
    <w:rsid w:val="0028770A"/>
    <w:rsid w:val="002A3986"/>
    <w:rsid w:val="002A3CEB"/>
    <w:rsid w:val="002B6302"/>
    <w:rsid w:val="002B69A6"/>
    <w:rsid w:val="002C6756"/>
    <w:rsid w:val="002D2635"/>
    <w:rsid w:val="002D4F8A"/>
    <w:rsid w:val="002E0638"/>
    <w:rsid w:val="002E107A"/>
    <w:rsid w:val="002E16C8"/>
    <w:rsid w:val="002E1ED1"/>
    <w:rsid w:val="002F4159"/>
    <w:rsid w:val="0030148B"/>
    <w:rsid w:val="003024F1"/>
    <w:rsid w:val="00302C70"/>
    <w:rsid w:val="00305A9A"/>
    <w:rsid w:val="0031187B"/>
    <w:rsid w:val="003157FC"/>
    <w:rsid w:val="00332D72"/>
    <w:rsid w:val="00334122"/>
    <w:rsid w:val="003353AC"/>
    <w:rsid w:val="003419E9"/>
    <w:rsid w:val="0034493D"/>
    <w:rsid w:val="003521C9"/>
    <w:rsid w:val="00353CDC"/>
    <w:rsid w:val="00355529"/>
    <w:rsid w:val="00356216"/>
    <w:rsid w:val="00361C31"/>
    <w:rsid w:val="00366BED"/>
    <w:rsid w:val="00371096"/>
    <w:rsid w:val="00383086"/>
    <w:rsid w:val="00383878"/>
    <w:rsid w:val="00384322"/>
    <w:rsid w:val="003877D2"/>
    <w:rsid w:val="003877DD"/>
    <w:rsid w:val="003878F0"/>
    <w:rsid w:val="00390408"/>
    <w:rsid w:val="00393BCC"/>
    <w:rsid w:val="00394278"/>
    <w:rsid w:val="003A23EF"/>
    <w:rsid w:val="003B0752"/>
    <w:rsid w:val="003B0EA4"/>
    <w:rsid w:val="003B6690"/>
    <w:rsid w:val="003C1102"/>
    <w:rsid w:val="003C4B5C"/>
    <w:rsid w:val="003C6F3B"/>
    <w:rsid w:val="003D295F"/>
    <w:rsid w:val="003D3EEB"/>
    <w:rsid w:val="003D7BB4"/>
    <w:rsid w:val="003E763C"/>
    <w:rsid w:val="003F1F27"/>
    <w:rsid w:val="003F293E"/>
    <w:rsid w:val="004022E7"/>
    <w:rsid w:val="00404DC3"/>
    <w:rsid w:val="00405A18"/>
    <w:rsid w:val="00417600"/>
    <w:rsid w:val="00422BB2"/>
    <w:rsid w:val="00430FBF"/>
    <w:rsid w:val="00434770"/>
    <w:rsid w:val="00445E89"/>
    <w:rsid w:val="004518E1"/>
    <w:rsid w:val="0045564E"/>
    <w:rsid w:val="00461158"/>
    <w:rsid w:val="004640CC"/>
    <w:rsid w:val="00466BAC"/>
    <w:rsid w:val="00467779"/>
    <w:rsid w:val="00471943"/>
    <w:rsid w:val="004771F9"/>
    <w:rsid w:val="004772D0"/>
    <w:rsid w:val="00480039"/>
    <w:rsid w:val="00496326"/>
    <w:rsid w:val="004972E3"/>
    <w:rsid w:val="004A450B"/>
    <w:rsid w:val="004A51D1"/>
    <w:rsid w:val="004A5D4F"/>
    <w:rsid w:val="004B0580"/>
    <w:rsid w:val="004B10B4"/>
    <w:rsid w:val="004B6AED"/>
    <w:rsid w:val="004C0EA8"/>
    <w:rsid w:val="004C6C23"/>
    <w:rsid w:val="004D001E"/>
    <w:rsid w:val="004D2641"/>
    <w:rsid w:val="004D4B2F"/>
    <w:rsid w:val="004F357C"/>
    <w:rsid w:val="00506814"/>
    <w:rsid w:val="00506C21"/>
    <w:rsid w:val="005071BD"/>
    <w:rsid w:val="00507EC5"/>
    <w:rsid w:val="00510A56"/>
    <w:rsid w:val="00513322"/>
    <w:rsid w:val="00513A38"/>
    <w:rsid w:val="00513E00"/>
    <w:rsid w:val="005212F5"/>
    <w:rsid w:val="00526152"/>
    <w:rsid w:val="00526716"/>
    <w:rsid w:val="00533525"/>
    <w:rsid w:val="005336BC"/>
    <w:rsid w:val="00541066"/>
    <w:rsid w:val="005410EE"/>
    <w:rsid w:val="00542D91"/>
    <w:rsid w:val="00547B35"/>
    <w:rsid w:val="00552807"/>
    <w:rsid w:val="00552AA6"/>
    <w:rsid w:val="005547E0"/>
    <w:rsid w:val="00557CF9"/>
    <w:rsid w:val="005617B2"/>
    <w:rsid w:val="005626DD"/>
    <w:rsid w:val="00563CEA"/>
    <w:rsid w:val="005702DA"/>
    <w:rsid w:val="00571854"/>
    <w:rsid w:val="005732FA"/>
    <w:rsid w:val="00574C53"/>
    <w:rsid w:val="005776E5"/>
    <w:rsid w:val="00581DA8"/>
    <w:rsid w:val="00585EBD"/>
    <w:rsid w:val="0059410F"/>
    <w:rsid w:val="00596F6B"/>
    <w:rsid w:val="0059748E"/>
    <w:rsid w:val="005A04ED"/>
    <w:rsid w:val="005A19E7"/>
    <w:rsid w:val="005B4C95"/>
    <w:rsid w:val="005C18FD"/>
    <w:rsid w:val="005C305B"/>
    <w:rsid w:val="005C6D5E"/>
    <w:rsid w:val="005D07F4"/>
    <w:rsid w:val="005D609D"/>
    <w:rsid w:val="005D6D82"/>
    <w:rsid w:val="005E0529"/>
    <w:rsid w:val="005E1476"/>
    <w:rsid w:val="005E387D"/>
    <w:rsid w:val="005E6064"/>
    <w:rsid w:val="005F2CED"/>
    <w:rsid w:val="005F3209"/>
    <w:rsid w:val="005F4C1E"/>
    <w:rsid w:val="005F5111"/>
    <w:rsid w:val="00603E5F"/>
    <w:rsid w:val="00606FF8"/>
    <w:rsid w:val="00610E03"/>
    <w:rsid w:val="006114D7"/>
    <w:rsid w:val="00617B48"/>
    <w:rsid w:val="0062009F"/>
    <w:rsid w:val="00631846"/>
    <w:rsid w:val="00643030"/>
    <w:rsid w:val="006447D4"/>
    <w:rsid w:val="00651630"/>
    <w:rsid w:val="006673E6"/>
    <w:rsid w:val="00667793"/>
    <w:rsid w:val="00671F3D"/>
    <w:rsid w:val="006730BA"/>
    <w:rsid w:val="00674D77"/>
    <w:rsid w:val="00680232"/>
    <w:rsid w:val="006824A8"/>
    <w:rsid w:val="00685AB3"/>
    <w:rsid w:val="00686AE7"/>
    <w:rsid w:val="006936B1"/>
    <w:rsid w:val="006937F5"/>
    <w:rsid w:val="00695355"/>
    <w:rsid w:val="00697466"/>
    <w:rsid w:val="006A281C"/>
    <w:rsid w:val="006A3009"/>
    <w:rsid w:val="006D00DF"/>
    <w:rsid w:val="006D170B"/>
    <w:rsid w:val="006D6918"/>
    <w:rsid w:val="006E0466"/>
    <w:rsid w:val="006F0337"/>
    <w:rsid w:val="006F05AB"/>
    <w:rsid w:val="006F7002"/>
    <w:rsid w:val="00700004"/>
    <w:rsid w:val="00701944"/>
    <w:rsid w:val="00702479"/>
    <w:rsid w:val="007027AA"/>
    <w:rsid w:val="00704067"/>
    <w:rsid w:val="00707C98"/>
    <w:rsid w:val="007160EE"/>
    <w:rsid w:val="00717BF7"/>
    <w:rsid w:val="00724425"/>
    <w:rsid w:val="007252FB"/>
    <w:rsid w:val="00725523"/>
    <w:rsid w:val="0072564A"/>
    <w:rsid w:val="00726AA6"/>
    <w:rsid w:val="007338B7"/>
    <w:rsid w:val="007372EC"/>
    <w:rsid w:val="0074495B"/>
    <w:rsid w:val="0074548E"/>
    <w:rsid w:val="00746C24"/>
    <w:rsid w:val="00747904"/>
    <w:rsid w:val="0075234E"/>
    <w:rsid w:val="007535AE"/>
    <w:rsid w:val="00762598"/>
    <w:rsid w:val="0076650D"/>
    <w:rsid w:val="00773311"/>
    <w:rsid w:val="007755CF"/>
    <w:rsid w:val="00777998"/>
    <w:rsid w:val="00781639"/>
    <w:rsid w:val="0078774E"/>
    <w:rsid w:val="00790C7C"/>
    <w:rsid w:val="00794A7D"/>
    <w:rsid w:val="00797C7A"/>
    <w:rsid w:val="007A231C"/>
    <w:rsid w:val="007C3F5D"/>
    <w:rsid w:val="007D5F27"/>
    <w:rsid w:val="007D663A"/>
    <w:rsid w:val="007D7BAF"/>
    <w:rsid w:val="007E2073"/>
    <w:rsid w:val="007E5DCA"/>
    <w:rsid w:val="007E753F"/>
    <w:rsid w:val="007F0304"/>
    <w:rsid w:val="007F6452"/>
    <w:rsid w:val="007F778F"/>
    <w:rsid w:val="00800308"/>
    <w:rsid w:val="00801C51"/>
    <w:rsid w:val="00802D2D"/>
    <w:rsid w:val="00804F0D"/>
    <w:rsid w:val="00807ACB"/>
    <w:rsid w:val="008151DB"/>
    <w:rsid w:val="0082544F"/>
    <w:rsid w:val="00834FFA"/>
    <w:rsid w:val="00835C3A"/>
    <w:rsid w:val="00850EB7"/>
    <w:rsid w:val="008533A3"/>
    <w:rsid w:val="008534C5"/>
    <w:rsid w:val="00857267"/>
    <w:rsid w:val="00861BF5"/>
    <w:rsid w:val="008654F0"/>
    <w:rsid w:val="008675A8"/>
    <w:rsid w:val="00871442"/>
    <w:rsid w:val="0088521A"/>
    <w:rsid w:val="008902DB"/>
    <w:rsid w:val="00893FA4"/>
    <w:rsid w:val="00894B2B"/>
    <w:rsid w:val="008A5B73"/>
    <w:rsid w:val="008B19D2"/>
    <w:rsid w:val="008B5C17"/>
    <w:rsid w:val="008C0041"/>
    <w:rsid w:val="008C0240"/>
    <w:rsid w:val="008C2B02"/>
    <w:rsid w:val="008C3E9D"/>
    <w:rsid w:val="008C5D07"/>
    <w:rsid w:val="008D01E1"/>
    <w:rsid w:val="008D15CC"/>
    <w:rsid w:val="008D7F9C"/>
    <w:rsid w:val="008E26D8"/>
    <w:rsid w:val="008E4E12"/>
    <w:rsid w:val="008E78C5"/>
    <w:rsid w:val="008F25CD"/>
    <w:rsid w:val="008F3735"/>
    <w:rsid w:val="008F468F"/>
    <w:rsid w:val="008F4CFB"/>
    <w:rsid w:val="008F5726"/>
    <w:rsid w:val="009036D7"/>
    <w:rsid w:val="00906A9D"/>
    <w:rsid w:val="0091729B"/>
    <w:rsid w:val="0092438E"/>
    <w:rsid w:val="00925629"/>
    <w:rsid w:val="00925717"/>
    <w:rsid w:val="00930194"/>
    <w:rsid w:val="00934742"/>
    <w:rsid w:val="00937255"/>
    <w:rsid w:val="00940A54"/>
    <w:rsid w:val="0094172E"/>
    <w:rsid w:val="00947103"/>
    <w:rsid w:val="009477FF"/>
    <w:rsid w:val="00947D06"/>
    <w:rsid w:val="00952BA9"/>
    <w:rsid w:val="00955D33"/>
    <w:rsid w:val="00956C8A"/>
    <w:rsid w:val="00957709"/>
    <w:rsid w:val="00957C19"/>
    <w:rsid w:val="0098200A"/>
    <w:rsid w:val="00982511"/>
    <w:rsid w:val="0098338B"/>
    <w:rsid w:val="0098679F"/>
    <w:rsid w:val="009905F4"/>
    <w:rsid w:val="00991854"/>
    <w:rsid w:val="00992011"/>
    <w:rsid w:val="009930AB"/>
    <w:rsid w:val="009954FD"/>
    <w:rsid w:val="009A4362"/>
    <w:rsid w:val="009B0104"/>
    <w:rsid w:val="009B4D78"/>
    <w:rsid w:val="009B6619"/>
    <w:rsid w:val="009B6739"/>
    <w:rsid w:val="009B6B28"/>
    <w:rsid w:val="009B7EC1"/>
    <w:rsid w:val="009C0D32"/>
    <w:rsid w:val="009C1A3A"/>
    <w:rsid w:val="009D5CF8"/>
    <w:rsid w:val="009E1D29"/>
    <w:rsid w:val="009E3023"/>
    <w:rsid w:val="009E4273"/>
    <w:rsid w:val="009E67FB"/>
    <w:rsid w:val="009F4B74"/>
    <w:rsid w:val="009F50A1"/>
    <w:rsid w:val="00A00B0B"/>
    <w:rsid w:val="00A050EA"/>
    <w:rsid w:val="00A07606"/>
    <w:rsid w:val="00A153EE"/>
    <w:rsid w:val="00A159E7"/>
    <w:rsid w:val="00A16EE4"/>
    <w:rsid w:val="00A170C9"/>
    <w:rsid w:val="00A21EA9"/>
    <w:rsid w:val="00A23690"/>
    <w:rsid w:val="00A237E2"/>
    <w:rsid w:val="00A2666B"/>
    <w:rsid w:val="00A43643"/>
    <w:rsid w:val="00A44925"/>
    <w:rsid w:val="00A46002"/>
    <w:rsid w:val="00A479AF"/>
    <w:rsid w:val="00A5323D"/>
    <w:rsid w:val="00A60FF4"/>
    <w:rsid w:val="00A61255"/>
    <w:rsid w:val="00A66FA1"/>
    <w:rsid w:val="00A70BCD"/>
    <w:rsid w:val="00A80BE5"/>
    <w:rsid w:val="00A81FB6"/>
    <w:rsid w:val="00A93ED1"/>
    <w:rsid w:val="00A94A1B"/>
    <w:rsid w:val="00AA6A39"/>
    <w:rsid w:val="00AB6D32"/>
    <w:rsid w:val="00AC2B8E"/>
    <w:rsid w:val="00AD0BC7"/>
    <w:rsid w:val="00AD36B7"/>
    <w:rsid w:val="00AD3C11"/>
    <w:rsid w:val="00AD6EA2"/>
    <w:rsid w:val="00AD6F37"/>
    <w:rsid w:val="00AE13A4"/>
    <w:rsid w:val="00AE3FDC"/>
    <w:rsid w:val="00AE4444"/>
    <w:rsid w:val="00AE7FD1"/>
    <w:rsid w:val="00AF2749"/>
    <w:rsid w:val="00AF3820"/>
    <w:rsid w:val="00B01096"/>
    <w:rsid w:val="00B02DF2"/>
    <w:rsid w:val="00B05818"/>
    <w:rsid w:val="00B07048"/>
    <w:rsid w:val="00B075CC"/>
    <w:rsid w:val="00B1069C"/>
    <w:rsid w:val="00B10B26"/>
    <w:rsid w:val="00B26ACF"/>
    <w:rsid w:val="00B36B3C"/>
    <w:rsid w:val="00B404D1"/>
    <w:rsid w:val="00B55F52"/>
    <w:rsid w:val="00B65664"/>
    <w:rsid w:val="00B758CF"/>
    <w:rsid w:val="00B84E1F"/>
    <w:rsid w:val="00B8590F"/>
    <w:rsid w:val="00B85B4E"/>
    <w:rsid w:val="00B900A4"/>
    <w:rsid w:val="00B90C96"/>
    <w:rsid w:val="00B921AA"/>
    <w:rsid w:val="00B95910"/>
    <w:rsid w:val="00B96856"/>
    <w:rsid w:val="00B96E59"/>
    <w:rsid w:val="00BA1A57"/>
    <w:rsid w:val="00BA44E2"/>
    <w:rsid w:val="00BA56A9"/>
    <w:rsid w:val="00BA6A40"/>
    <w:rsid w:val="00BC1FE1"/>
    <w:rsid w:val="00BE17D0"/>
    <w:rsid w:val="00BE2A71"/>
    <w:rsid w:val="00BE5C58"/>
    <w:rsid w:val="00BF7DE1"/>
    <w:rsid w:val="00C04201"/>
    <w:rsid w:val="00C04280"/>
    <w:rsid w:val="00C05A6D"/>
    <w:rsid w:val="00C06509"/>
    <w:rsid w:val="00C06EE7"/>
    <w:rsid w:val="00C11D35"/>
    <w:rsid w:val="00C122F1"/>
    <w:rsid w:val="00C17130"/>
    <w:rsid w:val="00C347C6"/>
    <w:rsid w:val="00C34E8D"/>
    <w:rsid w:val="00C366F0"/>
    <w:rsid w:val="00C43CA0"/>
    <w:rsid w:val="00C44950"/>
    <w:rsid w:val="00C51994"/>
    <w:rsid w:val="00C606B8"/>
    <w:rsid w:val="00C6229A"/>
    <w:rsid w:val="00C66695"/>
    <w:rsid w:val="00C70EB8"/>
    <w:rsid w:val="00C7126B"/>
    <w:rsid w:val="00C72310"/>
    <w:rsid w:val="00C73C93"/>
    <w:rsid w:val="00C7578E"/>
    <w:rsid w:val="00C77740"/>
    <w:rsid w:val="00C81047"/>
    <w:rsid w:val="00C828E4"/>
    <w:rsid w:val="00C84EA2"/>
    <w:rsid w:val="00C85CB4"/>
    <w:rsid w:val="00C94DC5"/>
    <w:rsid w:val="00CA4368"/>
    <w:rsid w:val="00CA5D46"/>
    <w:rsid w:val="00CB5AED"/>
    <w:rsid w:val="00CD0E84"/>
    <w:rsid w:val="00CE17EC"/>
    <w:rsid w:val="00CE245A"/>
    <w:rsid w:val="00CE59A4"/>
    <w:rsid w:val="00CE6650"/>
    <w:rsid w:val="00CF0E8B"/>
    <w:rsid w:val="00CF4BD7"/>
    <w:rsid w:val="00CF73E8"/>
    <w:rsid w:val="00D01026"/>
    <w:rsid w:val="00D107FE"/>
    <w:rsid w:val="00D146E9"/>
    <w:rsid w:val="00D14D6E"/>
    <w:rsid w:val="00D16280"/>
    <w:rsid w:val="00D21E65"/>
    <w:rsid w:val="00D23387"/>
    <w:rsid w:val="00D244AF"/>
    <w:rsid w:val="00D32CED"/>
    <w:rsid w:val="00D34C85"/>
    <w:rsid w:val="00D37FD2"/>
    <w:rsid w:val="00D42688"/>
    <w:rsid w:val="00D54AFB"/>
    <w:rsid w:val="00D54D7F"/>
    <w:rsid w:val="00D55A3C"/>
    <w:rsid w:val="00D601CE"/>
    <w:rsid w:val="00D6140F"/>
    <w:rsid w:val="00D6315D"/>
    <w:rsid w:val="00D708C6"/>
    <w:rsid w:val="00D75AD2"/>
    <w:rsid w:val="00D76447"/>
    <w:rsid w:val="00D77F3C"/>
    <w:rsid w:val="00D94838"/>
    <w:rsid w:val="00D971C0"/>
    <w:rsid w:val="00DA2E1F"/>
    <w:rsid w:val="00DA351D"/>
    <w:rsid w:val="00DB1C9C"/>
    <w:rsid w:val="00DB1FD2"/>
    <w:rsid w:val="00DB7993"/>
    <w:rsid w:val="00DC1BC0"/>
    <w:rsid w:val="00DC7439"/>
    <w:rsid w:val="00DD06D2"/>
    <w:rsid w:val="00DD347C"/>
    <w:rsid w:val="00DD45BE"/>
    <w:rsid w:val="00DE28F8"/>
    <w:rsid w:val="00DE394A"/>
    <w:rsid w:val="00DF385A"/>
    <w:rsid w:val="00DF4B22"/>
    <w:rsid w:val="00DF6967"/>
    <w:rsid w:val="00DF6DD7"/>
    <w:rsid w:val="00E03D8A"/>
    <w:rsid w:val="00E04C1D"/>
    <w:rsid w:val="00E06ED6"/>
    <w:rsid w:val="00E11A53"/>
    <w:rsid w:val="00E13E7A"/>
    <w:rsid w:val="00E149F3"/>
    <w:rsid w:val="00E14E14"/>
    <w:rsid w:val="00E16408"/>
    <w:rsid w:val="00E23370"/>
    <w:rsid w:val="00E23788"/>
    <w:rsid w:val="00E25CD0"/>
    <w:rsid w:val="00E3065F"/>
    <w:rsid w:val="00E34B2C"/>
    <w:rsid w:val="00E34BE1"/>
    <w:rsid w:val="00E35F97"/>
    <w:rsid w:val="00E375BE"/>
    <w:rsid w:val="00E42125"/>
    <w:rsid w:val="00E421DD"/>
    <w:rsid w:val="00E52D74"/>
    <w:rsid w:val="00E72CBD"/>
    <w:rsid w:val="00E73FF8"/>
    <w:rsid w:val="00E76635"/>
    <w:rsid w:val="00E80118"/>
    <w:rsid w:val="00E8533E"/>
    <w:rsid w:val="00E873D4"/>
    <w:rsid w:val="00E900EE"/>
    <w:rsid w:val="00E91C58"/>
    <w:rsid w:val="00E9498F"/>
    <w:rsid w:val="00E96C4B"/>
    <w:rsid w:val="00EA0C34"/>
    <w:rsid w:val="00EB049A"/>
    <w:rsid w:val="00EB0624"/>
    <w:rsid w:val="00EB10B4"/>
    <w:rsid w:val="00EB2E63"/>
    <w:rsid w:val="00EB500F"/>
    <w:rsid w:val="00EB60BD"/>
    <w:rsid w:val="00EB7495"/>
    <w:rsid w:val="00EC5119"/>
    <w:rsid w:val="00EC65F2"/>
    <w:rsid w:val="00ED0BF2"/>
    <w:rsid w:val="00ED257D"/>
    <w:rsid w:val="00ED3022"/>
    <w:rsid w:val="00EE72FA"/>
    <w:rsid w:val="00EF6455"/>
    <w:rsid w:val="00F057B0"/>
    <w:rsid w:val="00F06F50"/>
    <w:rsid w:val="00F071BC"/>
    <w:rsid w:val="00F11899"/>
    <w:rsid w:val="00F134C5"/>
    <w:rsid w:val="00F14B7E"/>
    <w:rsid w:val="00F16668"/>
    <w:rsid w:val="00F21FE2"/>
    <w:rsid w:val="00F26928"/>
    <w:rsid w:val="00F328FE"/>
    <w:rsid w:val="00F32B74"/>
    <w:rsid w:val="00F342CA"/>
    <w:rsid w:val="00F34B3B"/>
    <w:rsid w:val="00F36C15"/>
    <w:rsid w:val="00F41E34"/>
    <w:rsid w:val="00F42230"/>
    <w:rsid w:val="00F47255"/>
    <w:rsid w:val="00F52D0B"/>
    <w:rsid w:val="00F547D4"/>
    <w:rsid w:val="00F60CF0"/>
    <w:rsid w:val="00F62106"/>
    <w:rsid w:val="00F65093"/>
    <w:rsid w:val="00F650D5"/>
    <w:rsid w:val="00F6771B"/>
    <w:rsid w:val="00F713FA"/>
    <w:rsid w:val="00F72449"/>
    <w:rsid w:val="00F72924"/>
    <w:rsid w:val="00F75BF5"/>
    <w:rsid w:val="00F76B8A"/>
    <w:rsid w:val="00F824A9"/>
    <w:rsid w:val="00F8317E"/>
    <w:rsid w:val="00F8655C"/>
    <w:rsid w:val="00F8667E"/>
    <w:rsid w:val="00F932A0"/>
    <w:rsid w:val="00F951F7"/>
    <w:rsid w:val="00F95A69"/>
    <w:rsid w:val="00F97991"/>
    <w:rsid w:val="00FA095F"/>
    <w:rsid w:val="00FA2A46"/>
    <w:rsid w:val="00FA4910"/>
    <w:rsid w:val="00FB0421"/>
    <w:rsid w:val="00FB18FD"/>
    <w:rsid w:val="00FB4396"/>
    <w:rsid w:val="00FB779D"/>
    <w:rsid w:val="00FC1236"/>
    <w:rsid w:val="00FC1972"/>
    <w:rsid w:val="00FC6E77"/>
    <w:rsid w:val="00FD4861"/>
    <w:rsid w:val="00FD4DCE"/>
    <w:rsid w:val="00FD5CC2"/>
    <w:rsid w:val="00FD6464"/>
    <w:rsid w:val="00FE0C9D"/>
    <w:rsid w:val="00FE2B8E"/>
    <w:rsid w:val="00FE3714"/>
    <w:rsid w:val="00FE3D62"/>
    <w:rsid w:val="00FE55F8"/>
    <w:rsid w:val="00FE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0004E"/>
  <w15:chartTrackingRefBased/>
  <w15:docId w15:val="{A3D50A42-AF3F-444B-BBFF-92F31077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B8E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635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697466"/>
  </w:style>
  <w:style w:type="paragraph" w:styleId="Header">
    <w:name w:val="header"/>
    <w:basedOn w:val="Normal"/>
    <w:link w:val="HeaderChar"/>
    <w:uiPriority w:val="99"/>
    <w:unhideWhenUsed/>
    <w:rsid w:val="008D1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5C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8D1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5CC"/>
    <w:rPr>
      <w:noProof/>
    </w:rPr>
  </w:style>
  <w:style w:type="character" w:styleId="Strong">
    <w:name w:val="Strong"/>
    <w:basedOn w:val="DefaultParagraphFont"/>
    <w:uiPriority w:val="22"/>
    <w:qFormat/>
    <w:rsid w:val="00547B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8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5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5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8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2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12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771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62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60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1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13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0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62307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3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0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36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8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71129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66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3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1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9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6507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22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5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1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7905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43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1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7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55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83004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9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8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5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83135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2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1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5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702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1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94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11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80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0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74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3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36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45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5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8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2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1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4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91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8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4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</dc:creator>
  <cp:keywords/>
  <dc:description/>
  <cp:lastModifiedBy>Lis Williams</cp:lastModifiedBy>
  <cp:revision>27</cp:revision>
  <cp:lastPrinted>2021-08-31T10:00:00Z</cp:lastPrinted>
  <dcterms:created xsi:type="dcterms:W3CDTF">2022-01-24T20:59:00Z</dcterms:created>
  <dcterms:modified xsi:type="dcterms:W3CDTF">2022-01-31T23:01:00Z</dcterms:modified>
</cp:coreProperties>
</file>